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18" w:type="dxa"/>
        <w:jc w:val="center"/>
        <w:tblLook w:val="04A0" w:firstRow="1" w:lastRow="0" w:firstColumn="1" w:lastColumn="0" w:noHBand="0" w:noVBand="1"/>
      </w:tblPr>
      <w:tblGrid>
        <w:gridCol w:w="4962"/>
        <w:gridCol w:w="5756"/>
      </w:tblGrid>
      <w:tr w:rsidR="003B3AA3" w:rsidRPr="009F09EC" w:rsidTr="0019674B">
        <w:trPr>
          <w:trHeight w:val="1361"/>
          <w:jc w:val="center"/>
        </w:trPr>
        <w:tc>
          <w:tcPr>
            <w:tcW w:w="4962" w:type="dxa"/>
            <w:tcBorders>
              <w:top w:val="nil"/>
              <w:left w:val="nil"/>
              <w:bottom w:val="nil"/>
              <w:right w:val="nil"/>
            </w:tcBorders>
          </w:tcPr>
          <w:p w:rsidR="003B3AA3" w:rsidRPr="004F1EF7" w:rsidRDefault="009C20FC" w:rsidP="009C20FC">
            <w:pPr>
              <w:widowControl w:val="0"/>
              <w:rPr>
                <w:rFonts w:ascii="Times New Roman" w:hAnsi="Times New Roman" w:cs="Times New Roman"/>
                <w:sz w:val="24"/>
                <w:szCs w:val="24"/>
              </w:rPr>
            </w:pPr>
            <w:r>
              <w:rPr>
                <w:rFonts w:ascii="Times New Roman" w:hAnsi="Times New Roman" w:cs="Times New Roman"/>
                <w:sz w:val="26"/>
                <w:szCs w:val="26"/>
              </w:rPr>
              <w:t xml:space="preserve">       </w:t>
            </w:r>
            <w:r w:rsidR="006C3FE0">
              <w:rPr>
                <w:rFonts w:ascii="Times New Roman" w:hAnsi="Times New Roman" w:cs="Times New Roman"/>
                <w:sz w:val="26"/>
                <w:szCs w:val="26"/>
              </w:rPr>
              <w:t xml:space="preserve"> </w:t>
            </w:r>
            <w:r w:rsidR="00C32DE3">
              <w:rPr>
                <w:rFonts w:ascii="Times New Roman" w:hAnsi="Times New Roman" w:cs="Times New Roman"/>
                <w:sz w:val="26"/>
                <w:szCs w:val="26"/>
              </w:rPr>
              <w:t xml:space="preserve">     </w:t>
            </w:r>
            <w:r w:rsidR="006C3FE0">
              <w:rPr>
                <w:rFonts w:ascii="Times New Roman" w:hAnsi="Times New Roman" w:cs="Times New Roman"/>
                <w:sz w:val="26"/>
                <w:szCs w:val="26"/>
              </w:rPr>
              <w:t xml:space="preserve"> </w:t>
            </w:r>
            <w:r w:rsidR="003B3AA3" w:rsidRPr="004F1EF7">
              <w:rPr>
                <w:rFonts w:ascii="Times New Roman" w:hAnsi="Times New Roman" w:cs="Times New Roman"/>
                <w:sz w:val="24"/>
                <w:szCs w:val="24"/>
              </w:rPr>
              <w:t>ỦY BAN NHÂN DÂN QUẬN 1</w:t>
            </w:r>
          </w:p>
          <w:p w:rsidR="003B3AA3" w:rsidRPr="00C701FD" w:rsidRDefault="00C32DE3" w:rsidP="004A571A">
            <w:pPr>
              <w:widowControl w:val="0"/>
              <w:ind w:left="-108"/>
              <w:jc w:val="center"/>
              <w:rPr>
                <w:rFonts w:ascii="Times New Roman" w:hAnsi="Times New Roman" w:cs="Times New Roman"/>
                <w:sz w:val="26"/>
                <w:szCs w:val="26"/>
              </w:rPr>
            </w:pPr>
            <w:r>
              <w:rPr>
                <w:rFonts w:ascii="Times New Roman" w:hAnsi="Times New Roman" w:cs="Times New Roman"/>
                <w:b/>
                <w:sz w:val="24"/>
                <w:szCs w:val="24"/>
              </w:rPr>
              <w:t xml:space="preserve">       </w:t>
            </w:r>
            <w:r w:rsidR="00B367BA" w:rsidRPr="004F1EF7">
              <w:rPr>
                <w:rFonts w:ascii="Times New Roman" w:hAnsi="Times New Roman" w:cs="Times New Roman"/>
                <w:b/>
                <w:sz w:val="24"/>
                <w:szCs w:val="24"/>
              </w:rPr>
              <w:t>HỘI ĐỒNG TUYỂN DỤ</w:t>
            </w:r>
            <w:r w:rsidR="0019674B" w:rsidRPr="004F1EF7">
              <w:rPr>
                <w:rFonts w:ascii="Times New Roman" w:hAnsi="Times New Roman" w:cs="Times New Roman"/>
                <w:b/>
                <w:sz w:val="24"/>
                <w:szCs w:val="24"/>
              </w:rPr>
              <w:t>NG VIÊN CHỨC</w:t>
            </w:r>
          </w:p>
          <w:p w:rsidR="003B3AA3" w:rsidRPr="009F09EC" w:rsidRDefault="006C3FE0" w:rsidP="004A571A">
            <w:pPr>
              <w:widowControl w:val="0"/>
              <w:jc w:val="center"/>
              <w:rPr>
                <w:rFonts w:ascii="Times New Roman" w:hAnsi="Times New Roman" w:cs="Times New Roman"/>
                <w:sz w:val="26"/>
                <w:szCs w:val="26"/>
              </w:rPr>
            </w:pPr>
            <w:r w:rsidRPr="009F09E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9F236A3" wp14:editId="6C26EC2B">
                      <wp:simplePos x="0" y="0"/>
                      <wp:positionH relativeFrom="column">
                        <wp:posOffset>959484</wp:posOffset>
                      </wp:positionH>
                      <wp:positionV relativeFrom="paragraph">
                        <wp:posOffset>24130</wp:posOffset>
                      </wp:positionV>
                      <wp:extent cx="9429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942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7A4B5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5pt,1.9pt" to="14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" strokecolor="windowText" strokeweight=".5pt">
                      <v:stroke joinstyle="miter"/>
                    </v:line>
                  </w:pict>
                </mc:Fallback>
              </mc:AlternateContent>
            </w:r>
          </w:p>
          <w:p w:rsidR="003B3AA3" w:rsidRPr="009F09EC" w:rsidRDefault="003B3AA3" w:rsidP="004A571A">
            <w:pPr>
              <w:widowControl w:val="0"/>
              <w:jc w:val="center"/>
              <w:rPr>
                <w:rFonts w:ascii="Times New Roman" w:hAnsi="Times New Roman" w:cs="Times New Roman"/>
                <w:sz w:val="26"/>
                <w:szCs w:val="26"/>
              </w:rPr>
            </w:pPr>
            <w:r w:rsidRPr="009F09EC">
              <w:rPr>
                <w:rFonts w:ascii="Times New Roman" w:hAnsi="Times New Roman" w:cs="Times New Roman"/>
                <w:sz w:val="26"/>
                <w:szCs w:val="26"/>
              </w:rPr>
              <w:t>Số</w:t>
            </w:r>
            <w:r w:rsidR="00423B1B">
              <w:rPr>
                <w:rFonts w:ascii="Times New Roman" w:hAnsi="Times New Roman" w:cs="Times New Roman"/>
                <w:sz w:val="26"/>
                <w:szCs w:val="26"/>
              </w:rPr>
              <w:t xml:space="preserve">: </w:t>
            </w:r>
            <w:r w:rsidR="004E1570">
              <w:rPr>
                <w:rFonts w:ascii="Times New Roman" w:hAnsi="Times New Roman" w:cs="Times New Roman"/>
                <w:sz w:val="26"/>
                <w:szCs w:val="26"/>
              </w:rPr>
              <w:t>440</w:t>
            </w:r>
            <w:r w:rsidRPr="009F09EC">
              <w:rPr>
                <w:rFonts w:ascii="Times New Roman" w:hAnsi="Times New Roman" w:cs="Times New Roman"/>
                <w:sz w:val="26"/>
                <w:szCs w:val="26"/>
              </w:rPr>
              <w:t>/</w:t>
            </w:r>
            <w:r w:rsidR="000D0E9F">
              <w:rPr>
                <w:rFonts w:ascii="Times New Roman" w:hAnsi="Times New Roman" w:cs="Times New Roman"/>
                <w:sz w:val="26"/>
                <w:szCs w:val="26"/>
              </w:rPr>
              <w:t>TB-HĐTD</w:t>
            </w:r>
          </w:p>
        </w:tc>
        <w:tc>
          <w:tcPr>
            <w:tcW w:w="5756" w:type="dxa"/>
            <w:tcBorders>
              <w:top w:val="nil"/>
              <w:left w:val="nil"/>
              <w:bottom w:val="nil"/>
              <w:right w:val="nil"/>
            </w:tcBorders>
          </w:tcPr>
          <w:p w:rsidR="003B3AA3" w:rsidRPr="004F1EF7" w:rsidRDefault="003B3AA3" w:rsidP="004A571A">
            <w:pPr>
              <w:widowControl w:val="0"/>
              <w:ind w:hanging="99"/>
              <w:jc w:val="center"/>
              <w:rPr>
                <w:rFonts w:ascii="Times New Roman" w:hAnsi="Times New Roman" w:cs="Times New Roman"/>
                <w:b/>
                <w:sz w:val="24"/>
                <w:szCs w:val="24"/>
              </w:rPr>
            </w:pPr>
            <w:r w:rsidRPr="004F1EF7">
              <w:rPr>
                <w:rFonts w:ascii="Times New Roman" w:hAnsi="Times New Roman" w:cs="Times New Roman"/>
                <w:b/>
                <w:sz w:val="24"/>
                <w:szCs w:val="24"/>
              </w:rPr>
              <w:t>CỘNG HÒA XÃ HỘI CHỦ NGHĨA VIỆT NAM</w:t>
            </w:r>
          </w:p>
          <w:p w:rsidR="003B3AA3" w:rsidRPr="009F09EC" w:rsidRDefault="003B3AA3" w:rsidP="004A571A">
            <w:pPr>
              <w:widowControl w:val="0"/>
              <w:ind w:hanging="99"/>
              <w:jc w:val="center"/>
              <w:rPr>
                <w:rFonts w:ascii="Times New Roman" w:hAnsi="Times New Roman" w:cs="Times New Roman"/>
                <w:b/>
                <w:sz w:val="26"/>
                <w:szCs w:val="26"/>
              </w:rPr>
            </w:pPr>
            <w:r w:rsidRPr="009F09EC">
              <w:rPr>
                <w:rFonts w:ascii="Times New Roman" w:hAnsi="Times New Roman" w:cs="Times New Roman"/>
                <w:b/>
                <w:sz w:val="26"/>
                <w:szCs w:val="26"/>
              </w:rPr>
              <w:t>Độc lập - Tự do - Hạnh phúc</w:t>
            </w:r>
          </w:p>
          <w:p w:rsidR="003B3AA3" w:rsidRPr="009F09EC" w:rsidRDefault="003B3AA3" w:rsidP="004A571A">
            <w:pPr>
              <w:widowControl w:val="0"/>
              <w:ind w:hanging="99"/>
              <w:jc w:val="center"/>
              <w:rPr>
                <w:rFonts w:ascii="Times New Roman" w:hAnsi="Times New Roman" w:cs="Times New Roman"/>
                <w:i/>
                <w:sz w:val="26"/>
                <w:szCs w:val="26"/>
              </w:rPr>
            </w:pPr>
            <w:r w:rsidRPr="009F09EC">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097A7ED" wp14:editId="2511F6F5">
                      <wp:simplePos x="0" y="0"/>
                      <wp:positionH relativeFrom="column">
                        <wp:posOffset>734695</wp:posOffset>
                      </wp:positionH>
                      <wp:positionV relativeFrom="paragraph">
                        <wp:posOffset>38735</wp:posOffset>
                      </wp:positionV>
                      <wp:extent cx="1984075"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1984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60378B4"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85pt,3.05pt" to="21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" strokecolor="windowText" strokeweight=".5pt">
                      <v:stroke joinstyle="miter"/>
                    </v:line>
                  </w:pict>
                </mc:Fallback>
              </mc:AlternateContent>
            </w:r>
          </w:p>
          <w:p w:rsidR="003B3AA3" w:rsidRPr="009F09EC" w:rsidRDefault="003B3AA3" w:rsidP="004A571A">
            <w:pPr>
              <w:widowControl w:val="0"/>
              <w:ind w:hanging="99"/>
              <w:jc w:val="center"/>
              <w:rPr>
                <w:rFonts w:ascii="Times New Roman" w:hAnsi="Times New Roman" w:cs="Times New Roman"/>
                <w:i/>
                <w:sz w:val="26"/>
                <w:szCs w:val="26"/>
              </w:rPr>
            </w:pPr>
            <w:r>
              <w:rPr>
                <w:rFonts w:ascii="Times New Roman" w:hAnsi="Times New Roman" w:cs="Times New Roman"/>
                <w:i/>
                <w:sz w:val="26"/>
                <w:szCs w:val="26"/>
              </w:rPr>
              <w:t xml:space="preserve"> </w:t>
            </w:r>
            <w:r w:rsidRPr="009F09EC">
              <w:rPr>
                <w:rFonts w:ascii="Times New Roman" w:hAnsi="Times New Roman" w:cs="Times New Roman"/>
                <w:i/>
                <w:sz w:val="26"/>
                <w:szCs w:val="26"/>
              </w:rPr>
              <w:t>Quậ</w:t>
            </w:r>
            <w:r>
              <w:rPr>
                <w:rFonts w:ascii="Times New Roman" w:hAnsi="Times New Roman" w:cs="Times New Roman"/>
                <w:i/>
                <w:sz w:val="26"/>
                <w:szCs w:val="26"/>
              </w:rPr>
              <w:t>n 1, ngày</w:t>
            </w:r>
            <w:r w:rsidR="00423B1B">
              <w:rPr>
                <w:rFonts w:ascii="Times New Roman" w:hAnsi="Times New Roman" w:cs="Times New Roman"/>
                <w:i/>
                <w:sz w:val="26"/>
                <w:szCs w:val="26"/>
              </w:rPr>
              <w:t xml:space="preserve">  </w:t>
            </w:r>
            <w:r w:rsidR="00635866">
              <w:rPr>
                <w:rFonts w:ascii="Times New Roman" w:hAnsi="Times New Roman" w:cs="Times New Roman"/>
                <w:i/>
                <w:sz w:val="26"/>
                <w:szCs w:val="26"/>
              </w:rPr>
              <w:t>2</w:t>
            </w:r>
            <w:r w:rsidR="00423B1B">
              <w:rPr>
                <w:rFonts w:ascii="Times New Roman" w:hAnsi="Times New Roman" w:cs="Times New Roman"/>
                <w:i/>
                <w:sz w:val="26"/>
                <w:szCs w:val="26"/>
              </w:rPr>
              <w:t xml:space="preserve">1 </w:t>
            </w:r>
            <w:r w:rsidRPr="009F09EC">
              <w:rPr>
                <w:rFonts w:ascii="Times New Roman" w:hAnsi="Times New Roman" w:cs="Times New Roman"/>
                <w:i/>
                <w:sz w:val="26"/>
                <w:szCs w:val="26"/>
              </w:rPr>
              <w:t xml:space="preserve"> tháng </w:t>
            </w:r>
            <w:r w:rsidR="00635866">
              <w:rPr>
                <w:rFonts w:ascii="Times New Roman" w:hAnsi="Times New Roman" w:cs="Times New Roman"/>
                <w:i/>
                <w:sz w:val="26"/>
                <w:szCs w:val="26"/>
              </w:rPr>
              <w:t xml:space="preserve"> 7  năm 2017</w:t>
            </w:r>
          </w:p>
          <w:p w:rsidR="003B3AA3" w:rsidRPr="009F09EC" w:rsidRDefault="003B3AA3" w:rsidP="004A571A">
            <w:pPr>
              <w:widowControl w:val="0"/>
              <w:ind w:hanging="99"/>
              <w:jc w:val="center"/>
              <w:rPr>
                <w:rFonts w:ascii="Times New Roman" w:hAnsi="Times New Roman" w:cs="Times New Roman"/>
                <w:sz w:val="26"/>
                <w:szCs w:val="26"/>
              </w:rPr>
            </w:pPr>
          </w:p>
        </w:tc>
      </w:tr>
    </w:tbl>
    <w:p w:rsidR="003B3AA3" w:rsidRDefault="003B3AA3" w:rsidP="003B3AA3">
      <w:pPr>
        <w:widowControl w:val="0"/>
        <w:spacing w:after="0" w:line="240" w:lineRule="auto"/>
        <w:ind w:firstLine="567"/>
        <w:jc w:val="center"/>
        <w:rPr>
          <w:rFonts w:ascii="Times New Roman" w:eastAsia="Times New Roman" w:hAnsi="Times New Roman" w:cs="Times New Roman"/>
          <w:b/>
          <w:sz w:val="26"/>
          <w:szCs w:val="26"/>
        </w:rPr>
      </w:pPr>
    </w:p>
    <w:p w:rsidR="003B3AA3" w:rsidRPr="006A4C0F" w:rsidRDefault="003B3AA3" w:rsidP="00954399">
      <w:pPr>
        <w:widowControl w:val="0"/>
        <w:tabs>
          <w:tab w:val="left" w:pos="4678"/>
        </w:tabs>
        <w:spacing w:after="0" w:line="240" w:lineRule="auto"/>
        <w:jc w:val="center"/>
        <w:rPr>
          <w:rFonts w:ascii="Times New Roman" w:eastAsia="Times New Roman" w:hAnsi="Times New Roman" w:cs="Times New Roman"/>
          <w:b/>
          <w:sz w:val="32"/>
          <w:szCs w:val="32"/>
        </w:rPr>
      </w:pPr>
      <w:r w:rsidRPr="006A4C0F">
        <w:rPr>
          <w:rFonts w:ascii="Times New Roman" w:eastAsia="Times New Roman" w:hAnsi="Times New Roman" w:cs="Times New Roman"/>
          <w:b/>
          <w:sz w:val="32"/>
          <w:szCs w:val="32"/>
        </w:rPr>
        <w:t>THÔNG BÁO</w:t>
      </w:r>
    </w:p>
    <w:p w:rsidR="003B3AA3" w:rsidRDefault="003B3AA3" w:rsidP="00954399">
      <w:pPr>
        <w:widowControl w:val="0"/>
        <w:tabs>
          <w:tab w:val="left" w:pos="4536"/>
        </w:tabs>
        <w:spacing w:after="0" w:line="240" w:lineRule="auto"/>
        <w:jc w:val="center"/>
        <w:rPr>
          <w:rFonts w:ascii="Times New Roman" w:eastAsia="Times New Roman" w:hAnsi="Times New Roman" w:cs="Times New Roman"/>
          <w:b/>
          <w:sz w:val="28"/>
          <w:szCs w:val="26"/>
        </w:rPr>
      </w:pPr>
      <w:r>
        <w:rPr>
          <w:rFonts w:ascii="Times New Roman" w:eastAsia="Times New Roman" w:hAnsi="Times New Roman" w:cs="Times New Roman"/>
          <w:b/>
          <w:sz w:val="28"/>
          <w:szCs w:val="26"/>
        </w:rPr>
        <w:t>Về nội dung</w:t>
      </w:r>
      <w:r w:rsidR="00635866">
        <w:rPr>
          <w:rFonts w:ascii="Times New Roman" w:eastAsia="Times New Roman" w:hAnsi="Times New Roman" w:cs="Times New Roman"/>
          <w:b/>
          <w:sz w:val="28"/>
          <w:szCs w:val="26"/>
        </w:rPr>
        <w:t>, hình thức</w:t>
      </w:r>
      <w:r>
        <w:rPr>
          <w:rFonts w:ascii="Times New Roman" w:eastAsia="Times New Roman" w:hAnsi="Times New Roman" w:cs="Times New Roman"/>
          <w:b/>
          <w:sz w:val="28"/>
          <w:szCs w:val="26"/>
        </w:rPr>
        <w:t xml:space="preserve"> phỏn</w:t>
      </w:r>
      <w:r w:rsidR="00635866">
        <w:rPr>
          <w:rFonts w:ascii="Times New Roman" w:eastAsia="Times New Roman" w:hAnsi="Times New Roman" w:cs="Times New Roman"/>
          <w:b/>
          <w:sz w:val="28"/>
          <w:szCs w:val="26"/>
        </w:rPr>
        <w:t>g vấn kiến thức chung và</w:t>
      </w:r>
      <w:r>
        <w:rPr>
          <w:rFonts w:ascii="Times New Roman" w:eastAsia="Times New Roman" w:hAnsi="Times New Roman" w:cs="Times New Roman"/>
          <w:b/>
          <w:sz w:val="28"/>
          <w:szCs w:val="26"/>
        </w:rPr>
        <w:t xml:space="preserve"> chuyên môn</w:t>
      </w:r>
      <w:r w:rsidR="00635866">
        <w:rPr>
          <w:rFonts w:ascii="Times New Roman" w:eastAsia="Times New Roman" w:hAnsi="Times New Roman" w:cs="Times New Roman"/>
          <w:b/>
          <w:sz w:val="28"/>
          <w:szCs w:val="26"/>
        </w:rPr>
        <w:t>, nghiệp vụ kỳ tuyển dụng viên chức ngành giáo dục</w:t>
      </w:r>
    </w:p>
    <w:p w:rsidR="003B3AA3" w:rsidRPr="00AB58BA" w:rsidRDefault="003B3AA3" w:rsidP="00954399">
      <w:pPr>
        <w:widowControl w:val="0"/>
        <w:tabs>
          <w:tab w:val="left" w:pos="4536"/>
        </w:tabs>
        <w:spacing w:after="0" w:line="240" w:lineRule="auto"/>
        <w:jc w:val="center"/>
        <w:rPr>
          <w:rFonts w:ascii="Times New Roman" w:eastAsia="Times New Roman" w:hAnsi="Times New Roman" w:cs="Times New Roman"/>
          <w:b/>
          <w:sz w:val="28"/>
          <w:szCs w:val="26"/>
        </w:rPr>
      </w:pPr>
      <w:r>
        <w:rPr>
          <w:rFonts w:ascii="Times New Roman" w:eastAsia="Times New Roman" w:hAnsi="Times New Roman" w:cs="Times New Roman"/>
          <w:b/>
          <w:sz w:val="28"/>
          <w:szCs w:val="26"/>
        </w:rPr>
        <w:t>N</w:t>
      </w:r>
      <w:r w:rsidR="00635866">
        <w:rPr>
          <w:rFonts w:ascii="Times New Roman" w:eastAsia="Times New Roman" w:hAnsi="Times New Roman" w:cs="Times New Roman"/>
          <w:b/>
          <w:sz w:val="28"/>
          <w:szCs w:val="26"/>
        </w:rPr>
        <w:t xml:space="preserve">ăm học 2017 </w:t>
      </w:r>
      <w:r w:rsidR="00954399">
        <w:rPr>
          <w:rFonts w:ascii="Times New Roman" w:eastAsia="Times New Roman" w:hAnsi="Times New Roman" w:cs="Times New Roman"/>
          <w:b/>
          <w:sz w:val="28"/>
          <w:szCs w:val="26"/>
        </w:rPr>
        <w:t>-</w:t>
      </w:r>
      <w:r w:rsidR="00635866">
        <w:rPr>
          <w:rFonts w:ascii="Times New Roman" w:eastAsia="Times New Roman" w:hAnsi="Times New Roman" w:cs="Times New Roman"/>
          <w:b/>
          <w:sz w:val="28"/>
          <w:szCs w:val="26"/>
        </w:rPr>
        <w:t xml:space="preserve"> 2018</w:t>
      </w:r>
    </w:p>
    <w:p w:rsidR="00EC6EA9" w:rsidRDefault="00954399" w:rsidP="00EC6EA9">
      <w:pPr>
        <w:widowControl w:val="0"/>
        <w:spacing w:after="0" w:line="240" w:lineRule="auto"/>
        <w:jc w:val="both"/>
        <w:rPr>
          <w:rFonts w:ascii="Times New Roman" w:eastAsia="Times New Roman" w:hAnsi="Times New Roman" w:cs="Times New Roman"/>
          <w:b/>
          <w:sz w:val="28"/>
          <w:szCs w:val="26"/>
        </w:rPr>
      </w:pPr>
      <w:r w:rsidRPr="009F09EC">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26CC812" wp14:editId="4244149C">
                <wp:simplePos x="0" y="0"/>
                <wp:positionH relativeFrom="column">
                  <wp:posOffset>2552700</wp:posOffset>
                </wp:positionH>
                <wp:positionV relativeFrom="paragraph">
                  <wp:posOffset>66040</wp:posOffset>
                </wp:positionV>
                <wp:extent cx="9429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942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A58263"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5.2pt" to="275.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" strokecolor="windowText" strokeweight=".5pt">
                <v:stroke joinstyle="miter"/>
              </v:line>
            </w:pict>
          </mc:Fallback>
        </mc:AlternateContent>
      </w:r>
      <w:r w:rsidR="00CA6F34">
        <w:rPr>
          <w:rFonts w:ascii="Times New Roman" w:eastAsia="Times New Roman" w:hAnsi="Times New Roman" w:cs="Times New Roman"/>
          <w:b/>
          <w:sz w:val="28"/>
          <w:szCs w:val="26"/>
        </w:rPr>
        <w:t xml:space="preserve"> </w:t>
      </w:r>
    </w:p>
    <w:p w:rsidR="003B3AA3" w:rsidRPr="00367410" w:rsidRDefault="003B3AA3" w:rsidP="0052170F">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Để chuẩn bị tốt phần phỏng vấn</w:t>
      </w:r>
      <w:r w:rsidRPr="00367410">
        <w:rPr>
          <w:rFonts w:ascii="Times New Roman" w:eastAsia="Times New Roman" w:hAnsi="Times New Roman" w:cs="Times New Roman"/>
          <w:sz w:val="28"/>
          <w:szCs w:val="28"/>
        </w:rPr>
        <w:t xml:space="preserve"> </w:t>
      </w:r>
      <w:r w:rsidR="00635866">
        <w:rPr>
          <w:rFonts w:ascii="Times New Roman" w:eastAsia="Times New Roman" w:hAnsi="Times New Roman" w:cs="Times New Roman"/>
          <w:sz w:val="28"/>
          <w:szCs w:val="28"/>
        </w:rPr>
        <w:t>kiến thức chung và</w:t>
      </w:r>
      <w:r>
        <w:rPr>
          <w:rFonts w:ascii="Times New Roman" w:eastAsia="Times New Roman" w:hAnsi="Times New Roman" w:cs="Times New Roman"/>
          <w:sz w:val="28"/>
          <w:szCs w:val="28"/>
        </w:rPr>
        <w:t xml:space="preserve"> chuyên môn, nghiệp vụ, </w:t>
      </w:r>
      <w:r w:rsidR="00635866">
        <w:rPr>
          <w:rFonts w:ascii="Times New Roman" w:eastAsia="Times New Roman" w:hAnsi="Times New Roman" w:cs="Times New Roman"/>
          <w:sz w:val="28"/>
          <w:szCs w:val="28"/>
        </w:rPr>
        <w:t>Hội đ</w:t>
      </w:r>
      <w:r w:rsidR="0019674B">
        <w:rPr>
          <w:rFonts w:ascii="Times New Roman" w:eastAsia="Times New Roman" w:hAnsi="Times New Roman" w:cs="Times New Roman"/>
          <w:sz w:val="28"/>
          <w:szCs w:val="28"/>
        </w:rPr>
        <w:t>ồng tuyển dụng</w:t>
      </w:r>
      <w:r w:rsidR="000D0E9F">
        <w:rPr>
          <w:rFonts w:ascii="Times New Roman" w:eastAsia="Times New Roman" w:hAnsi="Times New Roman" w:cs="Times New Roman"/>
          <w:sz w:val="28"/>
          <w:szCs w:val="28"/>
        </w:rPr>
        <w:t xml:space="preserve"> viên</w:t>
      </w:r>
      <w:r w:rsidR="0019674B">
        <w:rPr>
          <w:rFonts w:ascii="Times New Roman" w:eastAsia="Times New Roman" w:hAnsi="Times New Roman" w:cs="Times New Roman"/>
          <w:sz w:val="28"/>
          <w:szCs w:val="28"/>
        </w:rPr>
        <w:t xml:space="preserve"> chức</w:t>
      </w:r>
      <w:r>
        <w:rPr>
          <w:rFonts w:ascii="Times New Roman" w:eastAsia="Times New Roman" w:hAnsi="Times New Roman" w:cs="Times New Roman"/>
          <w:sz w:val="28"/>
          <w:szCs w:val="28"/>
        </w:rPr>
        <w:t xml:space="preserve"> </w:t>
      </w:r>
      <w:r w:rsidR="0019674B">
        <w:rPr>
          <w:rFonts w:ascii="Times New Roman" w:eastAsia="Times New Roman" w:hAnsi="Times New Roman" w:cs="Times New Roman"/>
          <w:sz w:val="28"/>
          <w:szCs w:val="28"/>
        </w:rPr>
        <w:t xml:space="preserve">Quận 1 </w:t>
      </w:r>
      <w:r>
        <w:rPr>
          <w:rFonts w:ascii="Times New Roman" w:eastAsia="Times New Roman" w:hAnsi="Times New Roman" w:cs="Times New Roman"/>
          <w:sz w:val="28"/>
          <w:szCs w:val="28"/>
        </w:rPr>
        <w:t>thông báo ứng viên xét tuyển chức danh</w:t>
      </w:r>
      <w:r w:rsidR="00635866">
        <w:rPr>
          <w:rFonts w:ascii="Times New Roman" w:eastAsia="Times New Roman" w:hAnsi="Times New Roman" w:cs="Times New Roman"/>
          <w:sz w:val="28"/>
          <w:szCs w:val="28"/>
        </w:rPr>
        <w:t xml:space="preserve"> giáo viên, nhân viên các trường Mầm non, Tiểu học, Trung học cơ sở và</w:t>
      </w:r>
      <w:r>
        <w:rPr>
          <w:rFonts w:ascii="Times New Roman" w:eastAsia="Times New Roman" w:hAnsi="Times New Roman" w:cs="Times New Roman"/>
          <w:sz w:val="28"/>
          <w:szCs w:val="28"/>
        </w:rPr>
        <w:t xml:space="preserve"> trực thuộc cần nghiê</w:t>
      </w:r>
      <w:r w:rsidR="00635866">
        <w:rPr>
          <w:rFonts w:ascii="Times New Roman" w:eastAsia="Times New Roman" w:hAnsi="Times New Roman" w:cs="Times New Roman"/>
          <w:sz w:val="28"/>
          <w:szCs w:val="28"/>
        </w:rPr>
        <w:t>n cứu những nội dung</w:t>
      </w:r>
      <w:r>
        <w:rPr>
          <w:rFonts w:ascii="Times New Roman" w:eastAsia="Times New Roman" w:hAnsi="Times New Roman" w:cs="Times New Roman"/>
          <w:sz w:val="28"/>
          <w:szCs w:val="28"/>
        </w:rPr>
        <w:t xml:space="preserve"> </w:t>
      </w:r>
      <w:r w:rsidRPr="00367410">
        <w:rPr>
          <w:rFonts w:ascii="Times New Roman" w:eastAsia="Times New Roman" w:hAnsi="Times New Roman" w:cs="Times New Roman"/>
          <w:sz w:val="28"/>
          <w:szCs w:val="28"/>
        </w:rPr>
        <w:t>sau:</w:t>
      </w:r>
    </w:p>
    <w:p w:rsidR="003B3AA3" w:rsidRDefault="003B3AA3" w:rsidP="0052170F">
      <w:pPr>
        <w:pStyle w:val="ListParagraph"/>
        <w:widowControl w:val="0"/>
        <w:numPr>
          <w:ilvl w:val="0"/>
          <w:numId w:val="1"/>
        </w:numPr>
        <w:spacing w:before="120"/>
        <w:jc w:val="both"/>
        <w:rPr>
          <w:rFonts w:ascii="Times New Roman" w:hAnsi="Times New Roman"/>
          <w:b/>
          <w:bCs/>
          <w:sz w:val="28"/>
          <w:szCs w:val="28"/>
          <w:lang w:eastAsia="en-GB"/>
        </w:rPr>
      </w:pPr>
      <w:r w:rsidRPr="003B3AA3">
        <w:rPr>
          <w:rFonts w:ascii="Times New Roman" w:hAnsi="Times New Roman"/>
          <w:b/>
          <w:bCs/>
          <w:sz w:val="28"/>
          <w:szCs w:val="28"/>
          <w:lang w:eastAsia="en-GB"/>
        </w:rPr>
        <w:t>ĐỐI VỚ</w:t>
      </w:r>
      <w:r w:rsidR="0019674B">
        <w:rPr>
          <w:rFonts w:ascii="Times New Roman" w:hAnsi="Times New Roman"/>
          <w:b/>
          <w:bCs/>
          <w:sz w:val="28"/>
          <w:szCs w:val="28"/>
          <w:lang w:eastAsia="en-GB"/>
        </w:rPr>
        <w:t>I GIÁO VIÊN</w:t>
      </w:r>
    </w:p>
    <w:p w:rsidR="003B3AA3" w:rsidRPr="003B3AA3" w:rsidRDefault="003B3AA3" w:rsidP="0052170F">
      <w:pPr>
        <w:widowControl w:val="0"/>
        <w:spacing w:before="120"/>
        <w:ind w:left="567"/>
        <w:jc w:val="both"/>
        <w:rPr>
          <w:rFonts w:ascii="Times New Roman" w:hAnsi="Times New Roman"/>
          <w:b/>
          <w:bCs/>
          <w:sz w:val="28"/>
          <w:szCs w:val="28"/>
          <w:lang w:eastAsia="en-GB"/>
        </w:rPr>
      </w:pPr>
      <w:r w:rsidRPr="003B3AA3">
        <w:rPr>
          <w:rFonts w:ascii="Times New Roman" w:hAnsi="Times New Roman"/>
          <w:b/>
          <w:bCs/>
          <w:sz w:val="28"/>
          <w:szCs w:val="28"/>
          <w:lang w:eastAsia="en-GB"/>
        </w:rPr>
        <w:t>I. Phần kiến thứ</w:t>
      </w:r>
      <w:r w:rsidR="0019674B">
        <w:rPr>
          <w:rFonts w:ascii="Times New Roman" w:hAnsi="Times New Roman"/>
          <w:b/>
          <w:bCs/>
          <w:sz w:val="28"/>
          <w:szCs w:val="28"/>
          <w:lang w:eastAsia="en-GB"/>
        </w:rPr>
        <w:t>c chung</w:t>
      </w:r>
    </w:p>
    <w:p w:rsidR="003B3AA3" w:rsidRPr="003B3AA3" w:rsidRDefault="003B3AA3" w:rsidP="0052170F">
      <w:pPr>
        <w:widowControl w:val="0"/>
        <w:tabs>
          <w:tab w:val="left" w:pos="567"/>
        </w:tabs>
        <w:spacing w:before="120"/>
        <w:ind w:firstLine="567"/>
        <w:jc w:val="both"/>
        <w:rPr>
          <w:rFonts w:ascii="Times New Roman" w:hAnsi="Times New Roman"/>
          <w:sz w:val="28"/>
          <w:szCs w:val="28"/>
          <w:lang w:val="pt-BR"/>
        </w:rPr>
      </w:pPr>
      <w:r w:rsidRPr="003B3AA3">
        <w:rPr>
          <w:rFonts w:ascii="Times New Roman" w:hAnsi="Times New Roman"/>
          <w:sz w:val="28"/>
          <w:szCs w:val="28"/>
          <w:lang w:val="pt-BR"/>
        </w:rPr>
        <w:t xml:space="preserve">1. Luật </w:t>
      </w:r>
      <w:r>
        <w:rPr>
          <w:rFonts w:ascii="Times New Roman" w:hAnsi="Times New Roman"/>
          <w:sz w:val="28"/>
          <w:szCs w:val="28"/>
          <w:lang w:val="pt-BR"/>
        </w:rPr>
        <w:t>giáo dục số</w:t>
      </w:r>
      <w:r w:rsidR="001A0C73">
        <w:rPr>
          <w:rFonts w:ascii="Times New Roman" w:hAnsi="Times New Roman"/>
          <w:sz w:val="28"/>
          <w:szCs w:val="28"/>
          <w:lang w:val="pt-BR"/>
        </w:rPr>
        <w:t xml:space="preserve"> 38/2005QH11 ngày 14 tháng 6 năm </w:t>
      </w:r>
      <w:r>
        <w:rPr>
          <w:rFonts w:ascii="Times New Roman" w:hAnsi="Times New Roman"/>
          <w:sz w:val="28"/>
          <w:szCs w:val="28"/>
          <w:lang w:val="pt-BR"/>
        </w:rPr>
        <w:t xml:space="preserve">2015 và Luật sửa đổi, bổ sung một số điều của Luật giáo dục số 38/2005/QH11 ngày </w:t>
      </w:r>
      <w:r w:rsidR="001A0C73">
        <w:rPr>
          <w:rFonts w:ascii="Times New Roman" w:hAnsi="Times New Roman"/>
          <w:sz w:val="28"/>
          <w:szCs w:val="28"/>
          <w:lang w:val="pt-BR"/>
        </w:rPr>
        <w:t xml:space="preserve">25 tháng 11 năm </w:t>
      </w:r>
      <w:r>
        <w:rPr>
          <w:rFonts w:ascii="Times New Roman" w:hAnsi="Times New Roman"/>
          <w:sz w:val="28"/>
          <w:szCs w:val="28"/>
          <w:lang w:val="pt-BR"/>
        </w:rPr>
        <w:t>2009.</w:t>
      </w:r>
    </w:p>
    <w:p w:rsidR="003B3AA3" w:rsidRDefault="003B3AA3" w:rsidP="0052170F">
      <w:pPr>
        <w:widowControl w:val="0"/>
        <w:tabs>
          <w:tab w:val="left" w:pos="851"/>
        </w:tabs>
        <w:spacing w:before="120"/>
        <w:ind w:firstLine="567"/>
        <w:jc w:val="both"/>
        <w:rPr>
          <w:rFonts w:ascii="Times New Roman" w:hAnsi="Times New Roman"/>
          <w:sz w:val="28"/>
          <w:szCs w:val="28"/>
          <w:lang w:val="pt-BR"/>
        </w:rPr>
      </w:pPr>
      <w:r w:rsidRPr="00EC0BA4">
        <w:rPr>
          <w:rFonts w:ascii="Times New Roman" w:hAnsi="Times New Roman"/>
          <w:sz w:val="28"/>
          <w:szCs w:val="28"/>
          <w:lang w:val="pt-BR"/>
        </w:rPr>
        <w:t>2.</w:t>
      </w:r>
      <w:r>
        <w:rPr>
          <w:rFonts w:ascii="Times New Roman" w:hAnsi="Times New Roman"/>
          <w:sz w:val="28"/>
          <w:szCs w:val="28"/>
          <w:lang w:val="pt-BR"/>
        </w:rPr>
        <w:t xml:space="preserve"> Điều lệ trường mầm non, tiểu học và trung học cơ sở</w:t>
      </w:r>
    </w:p>
    <w:p w:rsidR="00DA7D15" w:rsidRDefault="003B3AA3" w:rsidP="0052170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a) Điều lệ trường mầ</w:t>
      </w:r>
      <w:r w:rsidR="00F47FDC">
        <w:rPr>
          <w:rFonts w:ascii="Times New Roman" w:hAnsi="Times New Roman"/>
          <w:sz w:val="28"/>
          <w:szCs w:val="28"/>
          <w:lang w:val="pt-BR"/>
        </w:rPr>
        <w:t>m non (</w:t>
      </w:r>
      <w:r>
        <w:rPr>
          <w:rFonts w:ascii="Times New Roman" w:hAnsi="Times New Roman"/>
          <w:sz w:val="28"/>
          <w:szCs w:val="28"/>
          <w:lang w:val="pt-BR"/>
        </w:rPr>
        <w:t>Ban hành kèm theo Quyết định số</w:t>
      </w:r>
      <w:r w:rsidR="00635866">
        <w:rPr>
          <w:rFonts w:ascii="Times New Roman" w:hAnsi="Times New Roman"/>
          <w:sz w:val="28"/>
          <w:szCs w:val="28"/>
          <w:lang w:val="pt-BR"/>
        </w:rPr>
        <w:t xml:space="preserve"> 04</w:t>
      </w:r>
      <w:r w:rsidR="00780614">
        <w:rPr>
          <w:rFonts w:ascii="Times New Roman" w:hAnsi="Times New Roman"/>
          <w:sz w:val="28"/>
          <w:szCs w:val="28"/>
          <w:lang w:val="pt-BR"/>
        </w:rPr>
        <w:t xml:space="preserve">/VBHN-BGDĐT ngày 24 tháng 12 năm </w:t>
      </w:r>
      <w:r w:rsidR="003673F3">
        <w:rPr>
          <w:rFonts w:ascii="Times New Roman" w:hAnsi="Times New Roman"/>
          <w:sz w:val="28"/>
          <w:szCs w:val="28"/>
          <w:lang w:val="pt-BR"/>
        </w:rPr>
        <w:t>2015</w:t>
      </w:r>
      <w:r>
        <w:rPr>
          <w:rFonts w:ascii="Times New Roman" w:hAnsi="Times New Roman"/>
          <w:sz w:val="28"/>
          <w:szCs w:val="28"/>
          <w:lang w:val="pt-BR"/>
        </w:rPr>
        <w:t xml:space="preserve"> của Bộ trưởng Bộ Giáo dục và Đào tạ</w:t>
      </w:r>
      <w:r w:rsidR="005F1219">
        <w:rPr>
          <w:rFonts w:ascii="Times New Roman" w:hAnsi="Times New Roman"/>
          <w:sz w:val="28"/>
          <w:szCs w:val="28"/>
          <w:lang w:val="pt-BR"/>
        </w:rPr>
        <w:t>o</w:t>
      </w:r>
      <w:r w:rsidR="00F47FDC">
        <w:rPr>
          <w:rFonts w:ascii="Times New Roman" w:hAnsi="Times New Roman"/>
          <w:sz w:val="28"/>
          <w:szCs w:val="28"/>
          <w:lang w:val="pt-BR"/>
        </w:rPr>
        <w:t>)</w:t>
      </w:r>
      <w:r w:rsidR="005F1219">
        <w:rPr>
          <w:rFonts w:ascii="Times New Roman" w:hAnsi="Times New Roman"/>
          <w:sz w:val="28"/>
          <w:szCs w:val="28"/>
          <w:lang w:val="pt-BR"/>
        </w:rPr>
        <w:t>;</w:t>
      </w:r>
    </w:p>
    <w:p w:rsidR="003B3AA3" w:rsidRDefault="003B3AA3" w:rsidP="0052170F">
      <w:pPr>
        <w:widowControl w:val="0"/>
        <w:tabs>
          <w:tab w:val="left" w:pos="567"/>
        </w:tabs>
        <w:spacing w:before="120"/>
        <w:ind w:firstLine="567"/>
        <w:jc w:val="both"/>
        <w:rPr>
          <w:rFonts w:ascii="Times New Roman" w:hAnsi="Times New Roman"/>
          <w:sz w:val="28"/>
          <w:szCs w:val="28"/>
          <w:lang w:val="pt-BR"/>
        </w:rPr>
      </w:pPr>
      <w:r>
        <w:rPr>
          <w:rFonts w:ascii="Times New Roman" w:hAnsi="Times New Roman"/>
          <w:sz w:val="28"/>
          <w:szCs w:val="28"/>
          <w:lang w:val="pt-BR"/>
        </w:rPr>
        <w:t>b) Điều lệ trường tiểu họ</w:t>
      </w:r>
      <w:r w:rsidR="0019674B">
        <w:rPr>
          <w:rFonts w:ascii="Times New Roman" w:hAnsi="Times New Roman"/>
          <w:sz w:val="28"/>
          <w:szCs w:val="28"/>
          <w:lang w:val="pt-BR"/>
        </w:rPr>
        <w:t>c (</w:t>
      </w:r>
      <w:r>
        <w:rPr>
          <w:rFonts w:ascii="Times New Roman" w:hAnsi="Times New Roman"/>
          <w:sz w:val="28"/>
          <w:szCs w:val="28"/>
          <w:lang w:val="pt-BR"/>
        </w:rPr>
        <w:t>Ban hành kèm theo Thông tư số</w:t>
      </w:r>
      <w:r w:rsidR="003673F3">
        <w:rPr>
          <w:rFonts w:ascii="Times New Roman" w:hAnsi="Times New Roman"/>
          <w:sz w:val="28"/>
          <w:szCs w:val="28"/>
          <w:lang w:val="pt-BR"/>
        </w:rPr>
        <w:t xml:space="preserve"> 03</w:t>
      </w:r>
      <w:r>
        <w:rPr>
          <w:rFonts w:ascii="Times New Roman" w:hAnsi="Times New Roman"/>
          <w:sz w:val="28"/>
          <w:szCs w:val="28"/>
          <w:lang w:val="pt-BR"/>
        </w:rPr>
        <w:t>/</w:t>
      </w:r>
      <w:r w:rsidR="003673F3">
        <w:rPr>
          <w:rFonts w:ascii="Times New Roman" w:hAnsi="Times New Roman"/>
          <w:sz w:val="28"/>
          <w:szCs w:val="28"/>
          <w:lang w:val="pt-BR"/>
        </w:rPr>
        <w:t>VBHN-BGDĐT ngày 22 tháng 01 năm 2014</w:t>
      </w:r>
      <w:r>
        <w:rPr>
          <w:rFonts w:ascii="Times New Roman" w:hAnsi="Times New Roman"/>
          <w:sz w:val="28"/>
          <w:szCs w:val="28"/>
          <w:lang w:val="pt-BR"/>
        </w:rPr>
        <w:t xml:space="preserve"> của Bộ trưởng Bộ Giáo dục và Đào tạ</w:t>
      </w:r>
      <w:r w:rsidR="005F1219">
        <w:rPr>
          <w:rFonts w:ascii="Times New Roman" w:hAnsi="Times New Roman"/>
          <w:sz w:val="28"/>
          <w:szCs w:val="28"/>
          <w:lang w:val="pt-BR"/>
        </w:rPr>
        <w:t>o</w:t>
      </w:r>
      <w:r w:rsidR="00F47FDC">
        <w:rPr>
          <w:rFonts w:ascii="Times New Roman" w:hAnsi="Times New Roman"/>
          <w:sz w:val="28"/>
          <w:szCs w:val="28"/>
          <w:lang w:val="pt-BR"/>
        </w:rPr>
        <w:t>)</w:t>
      </w:r>
      <w:r w:rsidR="005F1219">
        <w:rPr>
          <w:rFonts w:ascii="Times New Roman" w:hAnsi="Times New Roman"/>
          <w:sz w:val="28"/>
          <w:szCs w:val="28"/>
          <w:lang w:val="pt-BR"/>
        </w:rPr>
        <w:t>;</w:t>
      </w:r>
    </w:p>
    <w:p w:rsidR="00B367BA" w:rsidRPr="00E13CDA" w:rsidRDefault="00B367BA" w:rsidP="0052170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c) Điều lệ trường trung học cơ sở, trường trung học phổ thông và trường phổ thông có nhiều cấp họ</w:t>
      </w:r>
      <w:r w:rsidR="0019674B">
        <w:rPr>
          <w:rFonts w:ascii="Times New Roman" w:hAnsi="Times New Roman"/>
          <w:sz w:val="28"/>
          <w:szCs w:val="28"/>
          <w:lang w:val="pt-BR"/>
        </w:rPr>
        <w:t>c (</w:t>
      </w:r>
      <w:r>
        <w:rPr>
          <w:rFonts w:ascii="Times New Roman" w:hAnsi="Times New Roman"/>
          <w:sz w:val="28"/>
          <w:szCs w:val="28"/>
          <w:lang w:val="pt-BR"/>
        </w:rPr>
        <w:t>Ban hành kèm theo Thông tư số 12/2011/TT-BGDĐT ngày 28 tháng 3 năm 2011 của Bộ trưởng Bộ Giáo dục và Đào tạ</w:t>
      </w:r>
      <w:r w:rsidR="005F1219">
        <w:rPr>
          <w:rFonts w:ascii="Times New Roman" w:hAnsi="Times New Roman"/>
          <w:sz w:val="28"/>
          <w:szCs w:val="28"/>
          <w:lang w:val="pt-BR"/>
        </w:rPr>
        <w:t>o).</w:t>
      </w:r>
    </w:p>
    <w:p w:rsidR="003B3AA3" w:rsidRPr="00B367BA" w:rsidRDefault="00EC6EA9" w:rsidP="0052170F">
      <w:pPr>
        <w:widowControl w:val="0"/>
        <w:tabs>
          <w:tab w:val="left" w:pos="709"/>
        </w:tabs>
        <w:spacing w:before="120"/>
        <w:ind w:firstLine="567"/>
        <w:jc w:val="both"/>
        <w:rPr>
          <w:rFonts w:ascii="Times New Roman" w:hAnsi="Times New Roman"/>
          <w:sz w:val="28"/>
          <w:szCs w:val="28"/>
          <w:lang w:val="pt-BR"/>
        </w:rPr>
      </w:pPr>
      <w:r>
        <w:rPr>
          <w:rFonts w:ascii="Times New Roman" w:hAnsi="Times New Roman"/>
          <w:sz w:val="28"/>
          <w:szCs w:val="28"/>
          <w:lang w:val="pt-BR"/>
        </w:rPr>
        <w:t xml:space="preserve">3. </w:t>
      </w:r>
      <w:r w:rsidR="00B367BA">
        <w:rPr>
          <w:rFonts w:ascii="Times New Roman" w:hAnsi="Times New Roman"/>
          <w:sz w:val="28"/>
          <w:szCs w:val="28"/>
          <w:lang w:val="pt-BR"/>
        </w:rPr>
        <w:t>Quy định chế độ làm việc đối vớ</w:t>
      </w:r>
      <w:r w:rsidR="00DA7D15">
        <w:rPr>
          <w:rFonts w:ascii="Times New Roman" w:hAnsi="Times New Roman"/>
          <w:sz w:val="28"/>
          <w:szCs w:val="28"/>
          <w:lang w:val="pt-BR"/>
        </w:rPr>
        <w:t>i giáo viên mầm non</w:t>
      </w:r>
      <w:r w:rsidR="00F47FDC">
        <w:rPr>
          <w:rFonts w:ascii="Times New Roman" w:hAnsi="Times New Roman"/>
          <w:sz w:val="28"/>
          <w:szCs w:val="28"/>
          <w:lang w:val="pt-BR"/>
        </w:rPr>
        <w:t xml:space="preserve"> (B</w:t>
      </w:r>
      <w:r w:rsidR="00B367BA">
        <w:rPr>
          <w:rFonts w:ascii="Times New Roman" w:hAnsi="Times New Roman"/>
          <w:sz w:val="28"/>
          <w:szCs w:val="28"/>
          <w:lang w:val="pt-BR"/>
        </w:rPr>
        <w:t>an hành</w:t>
      </w:r>
      <w:r w:rsidR="00883179">
        <w:rPr>
          <w:rFonts w:ascii="Times New Roman" w:hAnsi="Times New Roman"/>
          <w:sz w:val="28"/>
          <w:szCs w:val="28"/>
          <w:lang w:val="pt-BR"/>
        </w:rPr>
        <w:t xml:space="preserve"> kèm theo Thông tư số</w:t>
      </w:r>
      <w:r w:rsidR="00780614">
        <w:rPr>
          <w:rFonts w:ascii="Times New Roman" w:hAnsi="Times New Roman"/>
          <w:sz w:val="28"/>
          <w:szCs w:val="28"/>
          <w:lang w:val="pt-BR"/>
        </w:rPr>
        <w:t xml:space="preserve"> 48/2011/TT-BGDĐT ngày 25 tháng 10 năm </w:t>
      </w:r>
      <w:r w:rsidR="00DA7D15">
        <w:rPr>
          <w:rFonts w:ascii="Times New Roman" w:hAnsi="Times New Roman"/>
          <w:sz w:val="28"/>
          <w:szCs w:val="28"/>
          <w:lang w:val="pt-BR"/>
        </w:rPr>
        <w:t>2011</w:t>
      </w:r>
      <w:r w:rsidR="00883179">
        <w:rPr>
          <w:rFonts w:ascii="Times New Roman" w:hAnsi="Times New Roman"/>
          <w:sz w:val="28"/>
          <w:szCs w:val="28"/>
          <w:lang w:val="pt-BR"/>
        </w:rPr>
        <w:t xml:space="preserve"> của Bộ trưởng Bộ Giáo dục và Đào tạo).</w:t>
      </w:r>
    </w:p>
    <w:p w:rsidR="003673F3" w:rsidRDefault="003B3AA3" w:rsidP="0052170F">
      <w:pPr>
        <w:widowControl w:val="0"/>
        <w:tabs>
          <w:tab w:val="left" w:pos="851"/>
        </w:tabs>
        <w:spacing w:before="120"/>
        <w:ind w:firstLine="567"/>
        <w:jc w:val="both"/>
        <w:rPr>
          <w:rFonts w:ascii="Times New Roman" w:hAnsi="Times New Roman"/>
          <w:sz w:val="28"/>
          <w:szCs w:val="28"/>
          <w:lang w:val="pt-BR"/>
        </w:rPr>
      </w:pPr>
      <w:r w:rsidRPr="005F1219">
        <w:rPr>
          <w:rFonts w:ascii="Times New Roman" w:hAnsi="Times New Roman"/>
          <w:sz w:val="28"/>
          <w:szCs w:val="28"/>
          <w:lang w:val="pt-BR"/>
        </w:rPr>
        <w:t>4</w:t>
      </w:r>
      <w:r w:rsidR="00B367BA" w:rsidRPr="005F1219">
        <w:rPr>
          <w:rFonts w:ascii="Times New Roman" w:hAnsi="Times New Roman"/>
          <w:sz w:val="28"/>
          <w:szCs w:val="28"/>
          <w:lang w:val="pt-BR"/>
        </w:rPr>
        <w:t>.</w:t>
      </w:r>
      <w:r w:rsidR="00EC6EA9" w:rsidRPr="005F1219">
        <w:rPr>
          <w:rFonts w:ascii="Times New Roman" w:hAnsi="Times New Roman"/>
          <w:sz w:val="28"/>
          <w:szCs w:val="28"/>
          <w:lang w:val="pt-BR"/>
        </w:rPr>
        <w:t xml:space="preserve"> </w:t>
      </w:r>
      <w:r w:rsidR="003673F3" w:rsidRPr="005F1219">
        <w:rPr>
          <w:rFonts w:ascii="Times New Roman" w:hAnsi="Times New Roman"/>
          <w:sz w:val="28"/>
          <w:szCs w:val="28"/>
          <w:lang w:val="pt-BR"/>
        </w:rPr>
        <w:t>Quy định về chế độ làm việc đối với giáo viên phổ thông</w:t>
      </w:r>
      <w:r w:rsidR="00EA69B6">
        <w:rPr>
          <w:rFonts w:ascii="Times New Roman" w:hAnsi="Times New Roman"/>
          <w:sz w:val="28"/>
          <w:szCs w:val="28"/>
          <w:lang w:val="pt-BR"/>
        </w:rPr>
        <w:t xml:space="preserve"> (B</w:t>
      </w:r>
      <w:r w:rsidR="005F1219" w:rsidRPr="005F1219">
        <w:rPr>
          <w:rFonts w:ascii="Times New Roman" w:hAnsi="Times New Roman"/>
          <w:sz w:val="28"/>
          <w:szCs w:val="28"/>
          <w:lang w:val="pt-BR"/>
        </w:rPr>
        <w:t>an hành kèm theo Thông tư số 28/2009/TT-BGDĐT ngày 21 tháng 10 năm 2009 của Bộ trưởng Bộ Giáo dục và Đào tạo).</w:t>
      </w:r>
    </w:p>
    <w:p w:rsidR="003673F3" w:rsidRDefault="003673F3" w:rsidP="0052170F">
      <w:pPr>
        <w:widowControl w:val="0"/>
        <w:tabs>
          <w:tab w:val="left" w:pos="851"/>
        </w:tabs>
        <w:spacing w:before="120"/>
        <w:ind w:firstLine="567"/>
        <w:jc w:val="both"/>
        <w:rPr>
          <w:rFonts w:ascii="Times New Roman" w:hAnsi="Times New Roman"/>
          <w:sz w:val="28"/>
          <w:szCs w:val="28"/>
          <w:lang w:val="pt-BR"/>
        </w:rPr>
      </w:pPr>
      <w:r w:rsidRPr="005F1219">
        <w:rPr>
          <w:rFonts w:ascii="Times New Roman" w:hAnsi="Times New Roman"/>
          <w:sz w:val="28"/>
          <w:szCs w:val="28"/>
          <w:lang w:val="pt-BR"/>
        </w:rPr>
        <w:t>5. Thông tư số 15/2017/TT-BGDĐT</w:t>
      </w:r>
      <w:r w:rsidR="005F1219" w:rsidRPr="005F1219">
        <w:rPr>
          <w:rFonts w:ascii="Times New Roman" w:hAnsi="Times New Roman"/>
          <w:sz w:val="28"/>
          <w:szCs w:val="28"/>
          <w:lang w:val="pt-BR"/>
        </w:rPr>
        <w:t xml:space="preserve"> ngày 09 tháng 6 năm 2017 sửa đổi, bổ sung một số điều của Quy định chế độ làm việc đối với giáo viên phổ thông ban hành kèm theo Thông tư số 28/2009/TT-BGDĐT ngày 21 tháng 10 năm 2009 của Bộ trưởng Bộ Giáo dục và Đào tạo.</w:t>
      </w:r>
    </w:p>
    <w:p w:rsidR="00B367BA" w:rsidRPr="00B367BA" w:rsidRDefault="003673F3" w:rsidP="0052170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 xml:space="preserve">6. </w:t>
      </w:r>
      <w:r w:rsidR="00883179">
        <w:rPr>
          <w:rFonts w:ascii="Times New Roman" w:hAnsi="Times New Roman"/>
          <w:sz w:val="28"/>
          <w:szCs w:val="28"/>
          <w:lang w:val="pt-BR"/>
        </w:rPr>
        <w:t>Quy định về đạo đứ</w:t>
      </w:r>
      <w:r w:rsidR="00F47FDC">
        <w:rPr>
          <w:rFonts w:ascii="Times New Roman" w:hAnsi="Times New Roman"/>
          <w:sz w:val="28"/>
          <w:szCs w:val="28"/>
          <w:lang w:val="pt-BR"/>
        </w:rPr>
        <w:t>c nhà giáo (B</w:t>
      </w:r>
      <w:r w:rsidR="00883179">
        <w:rPr>
          <w:rFonts w:ascii="Times New Roman" w:hAnsi="Times New Roman"/>
          <w:sz w:val="28"/>
          <w:szCs w:val="28"/>
          <w:lang w:val="pt-BR"/>
        </w:rPr>
        <w:t xml:space="preserve">an hành kèm theo Quyết định số 16/2008/QĐ-BGDĐT ngày 16 tháng 4 năm 2008 của Bộ trưởng Bộ Giáo dục và Đào </w:t>
      </w:r>
      <w:r w:rsidR="00883179">
        <w:rPr>
          <w:rFonts w:ascii="Times New Roman" w:hAnsi="Times New Roman"/>
          <w:sz w:val="28"/>
          <w:szCs w:val="28"/>
          <w:lang w:val="pt-BR"/>
        </w:rPr>
        <w:lastRenderedPageBreak/>
        <w:t>tạo).</w:t>
      </w:r>
    </w:p>
    <w:p w:rsidR="005F23E6" w:rsidRDefault="003673F3" w:rsidP="005F23E6">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7</w:t>
      </w:r>
      <w:r w:rsidR="00EC6EA9">
        <w:rPr>
          <w:rFonts w:ascii="Times New Roman" w:hAnsi="Times New Roman"/>
          <w:sz w:val="28"/>
          <w:szCs w:val="28"/>
          <w:lang w:val="pt-BR"/>
        </w:rPr>
        <w:t>.</w:t>
      </w:r>
      <w:r w:rsidR="005F23E6" w:rsidRPr="005F23E6">
        <w:rPr>
          <w:rFonts w:ascii="Times New Roman" w:hAnsi="Times New Roman"/>
          <w:sz w:val="28"/>
          <w:szCs w:val="28"/>
          <w:lang w:val="pt-BR"/>
        </w:rPr>
        <w:t xml:space="preserve"> </w:t>
      </w:r>
      <w:r w:rsidR="005F23E6">
        <w:rPr>
          <w:rFonts w:ascii="Times New Roman" w:hAnsi="Times New Roman"/>
          <w:sz w:val="28"/>
          <w:szCs w:val="28"/>
          <w:lang w:val="pt-BR"/>
        </w:rPr>
        <w:t xml:space="preserve">Quy định về chuẩn nghề nghiệp giáo viên mầm non (Ban hành kèm theo Quyết định số 02/2008/QĐ-BGDĐT ngày 22 tháng 01 năm 2008 của </w:t>
      </w:r>
      <w:r w:rsidR="005E3D11">
        <w:rPr>
          <w:rFonts w:ascii="Times New Roman" w:hAnsi="Times New Roman"/>
          <w:sz w:val="28"/>
          <w:szCs w:val="28"/>
          <w:lang w:val="pt-BR"/>
        </w:rPr>
        <w:t xml:space="preserve">Bộ trưởng </w:t>
      </w:r>
      <w:r w:rsidR="005F23E6">
        <w:rPr>
          <w:rFonts w:ascii="Times New Roman" w:hAnsi="Times New Roman"/>
          <w:sz w:val="28"/>
          <w:szCs w:val="28"/>
          <w:lang w:val="pt-BR"/>
        </w:rPr>
        <w:t>Bộ Giáo dục và Đào tạ</w:t>
      </w:r>
      <w:r w:rsidR="00667175">
        <w:rPr>
          <w:rFonts w:ascii="Times New Roman" w:hAnsi="Times New Roman"/>
          <w:sz w:val="28"/>
          <w:szCs w:val="28"/>
          <w:lang w:val="pt-BR"/>
        </w:rPr>
        <w:t>o).</w:t>
      </w:r>
    </w:p>
    <w:p w:rsidR="005F23E6" w:rsidRDefault="003673F3" w:rsidP="005F23E6">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8</w:t>
      </w:r>
      <w:r w:rsidR="005F23E6">
        <w:rPr>
          <w:rFonts w:ascii="Times New Roman" w:hAnsi="Times New Roman"/>
          <w:sz w:val="28"/>
          <w:szCs w:val="28"/>
          <w:lang w:val="pt-BR"/>
        </w:rPr>
        <w:t>. Quy định về chuẩn nghề nghiệp giáo viên tiểu học (Ban hành kèm theo Quyết định số</w:t>
      </w:r>
      <w:r w:rsidR="005E3D11">
        <w:rPr>
          <w:rFonts w:ascii="Times New Roman" w:hAnsi="Times New Roman"/>
          <w:sz w:val="28"/>
          <w:szCs w:val="28"/>
          <w:lang w:val="pt-BR"/>
        </w:rPr>
        <w:t xml:space="preserve"> 14/2007/QĐ-BGDĐT ngày 04 tháng 5 năm 2007</w:t>
      </w:r>
      <w:r w:rsidR="005F23E6">
        <w:rPr>
          <w:rFonts w:ascii="Times New Roman" w:hAnsi="Times New Roman"/>
          <w:sz w:val="28"/>
          <w:szCs w:val="28"/>
          <w:lang w:val="pt-BR"/>
        </w:rPr>
        <w:t xml:space="preserve"> của </w:t>
      </w:r>
      <w:r w:rsidR="005E3D11">
        <w:rPr>
          <w:rFonts w:ascii="Times New Roman" w:hAnsi="Times New Roman"/>
          <w:sz w:val="28"/>
          <w:szCs w:val="28"/>
          <w:lang w:val="pt-BR"/>
        </w:rPr>
        <w:t xml:space="preserve">Bộ trưởng </w:t>
      </w:r>
      <w:r w:rsidR="005F23E6">
        <w:rPr>
          <w:rFonts w:ascii="Times New Roman" w:hAnsi="Times New Roman"/>
          <w:sz w:val="28"/>
          <w:szCs w:val="28"/>
          <w:lang w:val="pt-BR"/>
        </w:rPr>
        <w:t>Bộ Giáo dục và Đào tạ</w:t>
      </w:r>
      <w:r w:rsidR="00667175">
        <w:rPr>
          <w:rFonts w:ascii="Times New Roman" w:hAnsi="Times New Roman"/>
          <w:sz w:val="28"/>
          <w:szCs w:val="28"/>
          <w:lang w:val="pt-BR"/>
        </w:rPr>
        <w:t>o).</w:t>
      </w:r>
    </w:p>
    <w:p w:rsidR="003B3AA3" w:rsidRDefault="003673F3" w:rsidP="005E3D11">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9</w:t>
      </w:r>
      <w:r w:rsidR="005E3D11">
        <w:rPr>
          <w:rFonts w:ascii="Times New Roman" w:hAnsi="Times New Roman"/>
          <w:sz w:val="28"/>
          <w:szCs w:val="28"/>
          <w:lang w:val="pt-BR"/>
        </w:rPr>
        <w:t>.</w:t>
      </w:r>
      <w:r w:rsidR="00EC6EA9">
        <w:rPr>
          <w:rFonts w:ascii="Times New Roman" w:hAnsi="Times New Roman"/>
          <w:sz w:val="28"/>
          <w:szCs w:val="28"/>
          <w:lang w:val="pt-BR"/>
        </w:rPr>
        <w:t xml:space="preserve"> </w:t>
      </w:r>
      <w:r w:rsidR="00883179">
        <w:rPr>
          <w:rFonts w:ascii="Times New Roman" w:hAnsi="Times New Roman"/>
          <w:sz w:val="28"/>
          <w:szCs w:val="28"/>
          <w:lang w:val="pt-BR"/>
        </w:rPr>
        <w:t>Quy định về chuẩn nghề nghiệp giáo viên</w:t>
      </w:r>
      <w:r w:rsidR="005E3D11">
        <w:rPr>
          <w:rFonts w:ascii="Times New Roman" w:hAnsi="Times New Roman"/>
          <w:sz w:val="28"/>
          <w:szCs w:val="28"/>
          <w:lang w:val="pt-BR"/>
        </w:rPr>
        <w:t xml:space="preserve"> trung học cơ sở, giáo viên trung học phổ thông (B</w:t>
      </w:r>
      <w:r w:rsidR="00883179">
        <w:rPr>
          <w:rFonts w:ascii="Times New Roman" w:hAnsi="Times New Roman"/>
          <w:sz w:val="28"/>
          <w:szCs w:val="28"/>
          <w:lang w:val="pt-BR"/>
        </w:rPr>
        <w:t xml:space="preserve">an hành kèm theo Thông tư số 30/2009/TT-BGDĐT ngày 22 tháng 10 năm 2009 của Bộ </w:t>
      </w:r>
      <w:r w:rsidR="005E3D11">
        <w:rPr>
          <w:rFonts w:ascii="Times New Roman" w:hAnsi="Times New Roman"/>
          <w:sz w:val="28"/>
          <w:szCs w:val="28"/>
          <w:lang w:val="pt-BR"/>
        </w:rPr>
        <w:t xml:space="preserve">trưởng Bộ </w:t>
      </w:r>
      <w:r w:rsidR="00883179">
        <w:rPr>
          <w:rFonts w:ascii="Times New Roman" w:hAnsi="Times New Roman"/>
          <w:sz w:val="28"/>
          <w:szCs w:val="28"/>
          <w:lang w:val="pt-BR"/>
        </w:rPr>
        <w:t>Giáo dục và Đào tạo).</w:t>
      </w:r>
    </w:p>
    <w:p w:rsidR="00883179" w:rsidRDefault="003673F3" w:rsidP="0052170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10</w:t>
      </w:r>
      <w:r w:rsidR="00883179">
        <w:rPr>
          <w:rFonts w:ascii="Times New Roman" w:hAnsi="Times New Roman"/>
          <w:sz w:val="28"/>
          <w:szCs w:val="28"/>
          <w:lang w:val="pt-BR"/>
        </w:rPr>
        <w:t>. Thông tư liên tịch số 06</w:t>
      </w:r>
      <w:r w:rsidR="00780614">
        <w:rPr>
          <w:rFonts w:ascii="Times New Roman" w:hAnsi="Times New Roman"/>
          <w:sz w:val="28"/>
          <w:szCs w:val="28"/>
          <w:lang w:val="pt-BR"/>
        </w:rPr>
        <w:t xml:space="preserve">/2015/TTLT-BGDĐT-BNV ngày 16 tháng 3 năm </w:t>
      </w:r>
      <w:r w:rsidR="009C20FC">
        <w:rPr>
          <w:rFonts w:ascii="Times New Roman" w:hAnsi="Times New Roman"/>
          <w:sz w:val="28"/>
          <w:szCs w:val="28"/>
          <w:lang w:val="pt-BR"/>
        </w:rPr>
        <w:t>2015 của Bộ Giáo dục và Đào tạo và Bộ Nội vụ Quy định về danh mục  khung vị trí việc làm và định mức số lượng người làm việc trong các cơ sở</w:t>
      </w:r>
      <w:r w:rsidR="0006092C">
        <w:rPr>
          <w:rFonts w:ascii="Times New Roman" w:hAnsi="Times New Roman"/>
          <w:sz w:val="28"/>
          <w:szCs w:val="28"/>
          <w:lang w:val="pt-BR"/>
        </w:rPr>
        <w:t xml:space="preserve"> giáo dục mầm non công lậ</w:t>
      </w:r>
      <w:r w:rsidR="00F47FDC">
        <w:rPr>
          <w:rFonts w:ascii="Times New Roman" w:hAnsi="Times New Roman"/>
          <w:sz w:val="28"/>
          <w:szCs w:val="28"/>
          <w:lang w:val="pt-BR"/>
        </w:rPr>
        <w:t>p.</w:t>
      </w:r>
    </w:p>
    <w:p w:rsidR="00883179" w:rsidRDefault="003673F3" w:rsidP="0052170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11</w:t>
      </w:r>
      <w:r w:rsidR="00883179">
        <w:rPr>
          <w:rFonts w:ascii="Times New Roman" w:hAnsi="Times New Roman"/>
          <w:sz w:val="28"/>
          <w:szCs w:val="28"/>
          <w:lang w:val="pt-BR"/>
        </w:rPr>
        <w:t>. Thông tư liên tịch số 35/2006/TTLT</w:t>
      </w:r>
      <w:r w:rsidR="00780614">
        <w:rPr>
          <w:rFonts w:ascii="Times New Roman" w:hAnsi="Times New Roman"/>
          <w:sz w:val="28"/>
          <w:szCs w:val="28"/>
          <w:lang w:val="pt-BR"/>
        </w:rPr>
        <w:t xml:space="preserve">-BGDĐT-BNV ngày 23 tháng 8 năm </w:t>
      </w:r>
      <w:r w:rsidR="002F7D22">
        <w:rPr>
          <w:rFonts w:ascii="Times New Roman" w:hAnsi="Times New Roman"/>
          <w:sz w:val="28"/>
          <w:szCs w:val="28"/>
          <w:lang w:val="pt-BR"/>
        </w:rPr>
        <w:t>2006 của Bộ Giáo dục và Đào tạo và Bộ Nội vụ về Hướng dẫn định mức biên chế viên chức ở các cơ sở giáo dục phổ thông công lập.</w:t>
      </w:r>
    </w:p>
    <w:p w:rsidR="003F2E81" w:rsidRDefault="003673F3" w:rsidP="0052170F">
      <w:pPr>
        <w:widowControl w:val="0"/>
        <w:tabs>
          <w:tab w:val="left" w:pos="851"/>
        </w:tabs>
        <w:spacing w:before="120"/>
        <w:ind w:firstLine="567"/>
        <w:jc w:val="both"/>
        <w:rPr>
          <w:rFonts w:ascii="Times New Roman" w:hAnsi="Times New Roman"/>
          <w:sz w:val="28"/>
          <w:szCs w:val="28"/>
          <w:lang w:val="pt-BR"/>
        </w:rPr>
      </w:pPr>
      <w:r w:rsidRPr="00EA5053">
        <w:rPr>
          <w:rFonts w:ascii="Times New Roman" w:hAnsi="Times New Roman"/>
          <w:sz w:val="28"/>
          <w:szCs w:val="28"/>
          <w:lang w:val="pt-BR"/>
        </w:rPr>
        <w:t>12</w:t>
      </w:r>
      <w:r w:rsidR="003F2E81" w:rsidRPr="00EA5053">
        <w:rPr>
          <w:rFonts w:ascii="Times New Roman" w:hAnsi="Times New Roman"/>
          <w:sz w:val="28"/>
          <w:szCs w:val="28"/>
          <w:lang w:val="pt-BR"/>
        </w:rPr>
        <w:t>. Quy định về đánh giá học sinh Tiểu họ</w:t>
      </w:r>
      <w:r w:rsidR="00FD3E5A">
        <w:rPr>
          <w:rFonts w:ascii="Times New Roman" w:hAnsi="Times New Roman"/>
          <w:sz w:val="28"/>
          <w:szCs w:val="28"/>
          <w:lang w:val="pt-BR"/>
        </w:rPr>
        <w:t>c (B</w:t>
      </w:r>
      <w:r w:rsidR="003F2E81" w:rsidRPr="00EA5053">
        <w:rPr>
          <w:rFonts w:ascii="Times New Roman" w:hAnsi="Times New Roman"/>
          <w:sz w:val="28"/>
          <w:szCs w:val="28"/>
          <w:lang w:val="pt-BR"/>
        </w:rPr>
        <w:t>an hành kèm theo Thông tư</w:t>
      </w:r>
      <w:r w:rsidR="00EA5053" w:rsidRPr="00EA5053">
        <w:rPr>
          <w:rFonts w:ascii="Times New Roman" w:hAnsi="Times New Roman"/>
          <w:sz w:val="28"/>
          <w:szCs w:val="28"/>
          <w:lang w:val="pt-BR"/>
        </w:rPr>
        <w:t xml:space="preserve"> số 03/VBHN-BGDĐT ngày 28 tháng 9 năm 2016 của Bộ Giáo dục và Đào tạo</w:t>
      </w:r>
      <w:r w:rsidR="003F2E81" w:rsidRPr="00EA5053">
        <w:rPr>
          <w:rFonts w:ascii="Times New Roman" w:hAnsi="Times New Roman"/>
          <w:sz w:val="28"/>
          <w:szCs w:val="28"/>
          <w:lang w:val="pt-BR"/>
        </w:rPr>
        <w:t>).</w:t>
      </w:r>
    </w:p>
    <w:p w:rsidR="002F7D22" w:rsidRDefault="005E35FF" w:rsidP="0052170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13</w:t>
      </w:r>
      <w:r w:rsidR="002F7D22">
        <w:rPr>
          <w:rFonts w:ascii="Times New Roman" w:hAnsi="Times New Roman"/>
          <w:sz w:val="28"/>
          <w:szCs w:val="28"/>
          <w:lang w:val="pt-BR"/>
        </w:rPr>
        <w:t>. Quy chế đánh giá, xếp loại học sinh THCS và học sinh PTTH (ban hành kèm theo Thông tư số</w:t>
      </w:r>
      <w:r w:rsidR="00780614">
        <w:rPr>
          <w:rFonts w:ascii="Times New Roman" w:hAnsi="Times New Roman"/>
          <w:sz w:val="28"/>
          <w:szCs w:val="28"/>
          <w:lang w:val="pt-BR"/>
        </w:rPr>
        <w:t xml:space="preserve"> 58/2011/TT-BGDĐT ngày 12 tháng 12 năm </w:t>
      </w:r>
      <w:r w:rsidR="002F7D22">
        <w:rPr>
          <w:rFonts w:ascii="Times New Roman" w:hAnsi="Times New Roman"/>
          <w:sz w:val="28"/>
          <w:szCs w:val="28"/>
          <w:lang w:val="pt-BR"/>
        </w:rPr>
        <w:t>2011 của Bộ trưởng Bộ Giáo dục và Đào tạo).</w:t>
      </w:r>
    </w:p>
    <w:p w:rsidR="005E35FF" w:rsidRDefault="005E35FF" w:rsidP="0052170F">
      <w:pPr>
        <w:widowControl w:val="0"/>
        <w:tabs>
          <w:tab w:val="left" w:pos="851"/>
        </w:tabs>
        <w:spacing w:before="120"/>
        <w:ind w:firstLine="567"/>
        <w:jc w:val="both"/>
        <w:rPr>
          <w:rFonts w:ascii="Times New Roman" w:hAnsi="Times New Roman"/>
          <w:sz w:val="28"/>
          <w:szCs w:val="28"/>
          <w:lang w:val="pt-BR"/>
        </w:rPr>
      </w:pPr>
      <w:r w:rsidRPr="005F1219">
        <w:rPr>
          <w:rFonts w:ascii="Times New Roman" w:hAnsi="Times New Roman"/>
          <w:sz w:val="28"/>
          <w:szCs w:val="28"/>
          <w:lang w:val="pt-BR"/>
        </w:rPr>
        <w:t>14</w:t>
      </w:r>
      <w:r w:rsidR="002F7D22" w:rsidRPr="005F1219">
        <w:rPr>
          <w:rFonts w:ascii="Times New Roman" w:hAnsi="Times New Roman"/>
          <w:sz w:val="28"/>
          <w:szCs w:val="28"/>
          <w:lang w:val="pt-BR"/>
        </w:rPr>
        <w:t xml:space="preserve">. </w:t>
      </w:r>
      <w:r w:rsidRPr="005F1219">
        <w:rPr>
          <w:rFonts w:ascii="Times New Roman" w:hAnsi="Times New Roman"/>
          <w:sz w:val="28"/>
          <w:szCs w:val="28"/>
          <w:lang w:val="pt-BR"/>
        </w:rPr>
        <w:t>Văn bản số 5555/BGDĐT</w:t>
      </w:r>
      <w:r w:rsidR="005F1219" w:rsidRPr="005F1219">
        <w:rPr>
          <w:rFonts w:ascii="Times New Roman" w:hAnsi="Times New Roman"/>
          <w:sz w:val="28"/>
          <w:szCs w:val="28"/>
          <w:lang w:val="pt-BR"/>
        </w:rPr>
        <w:t>-GDTrH ngày 08 tháng 10 năm 2014 về hướng dẫn sinh hoạt chuyên môn về đổi mới phương pháp dạy học và kiểm tra, đánh giá; tổ chức và quản lí các hoạt động chuyên môn của trường trung học/trung tâm giáo dục thường xuyên qua mạng của Bộ Giáo dục và Đào tạo.</w:t>
      </w:r>
    </w:p>
    <w:p w:rsidR="005E35FF" w:rsidRDefault="005E35FF" w:rsidP="005E35F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15. Một số nội dung về đổi mới phương pháp dạy học và kiểm tra đánh giá.</w:t>
      </w:r>
    </w:p>
    <w:p w:rsidR="002F7D22" w:rsidRDefault="005E35FF" w:rsidP="0052170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 xml:space="preserve">16. </w:t>
      </w:r>
      <w:r w:rsidR="002F7D22">
        <w:rPr>
          <w:rFonts w:ascii="Times New Roman" w:hAnsi="Times New Roman"/>
          <w:sz w:val="28"/>
          <w:szCs w:val="28"/>
          <w:lang w:val="pt-BR"/>
        </w:rPr>
        <w:t>Thông t</w:t>
      </w:r>
      <w:r w:rsidR="00780614">
        <w:rPr>
          <w:rFonts w:ascii="Times New Roman" w:hAnsi="Times New Roman"/>
          <w:sz w:val="28"/>
          <w:szCs w:val="28"/>
          <w:lang w:val="pt-BR"/>
        </w:rPr>
        <w:t xml:space="preserve">ư 17/2012/TT-GDĐT-BGDĐT ngày 16 tháng 5 năm </w:t>
      </w:r>
      <w:r w:rsidR="002F7D22">
        <w:rPr>
          <w:rFonts w:ascii="Times New Roman" w:hAnsi="Times New Roman"/>
          <w:sz w:val="28"/>
          <w:szCs w:val="28"/>
          <w:lang w:val="pt-BR"/>
        </w:rPr>
        <w:t>2012 của Bộ Giáo dục và Đào tạo Ban hành về quy định dạy thêm, học thêm.</w:t>
      </w:r>
    </w:p>
    <w:p w:rsidR="005E35FF" w:rsidRDefault="005E35FF" w:rsidP="005E35F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17. Thông tư liên tịch số 20/2015/TTLT-BGDĐT-BNV ngày 14 tháng 9 năm 2015 Quy định mã số, tiêu chuẩn chức danh nghề nghiệp giáo viên mầ</w:t>
      </w:r>
      <w:r w:rsidR="00780614">
        <w:rPr>
          <w:rFonts w:ascii="Times New Roman" w:hAnsi="Times New Roman"/>
          <w:sz w:val="28"/>
          <w:szCs w:val="28"/>
          <w:lang w:val="pt-BR"/>
        </w:rPr>
        <w:t>m non.</w:t>
      </w:r>
    </w:p>
    <w:p w:rsidR="005E35FF" w:rsidRDefault="005E35FF" w:rsidP="005E35F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18. Thông tư liên tịch số 21/2015/TTLT-BGDĐT-BNV ngày 16 tháng 9 năm 2015 Quy định mã số, tiêu chuẩn chức danh nghề nghiệp giáo viên tiểu học công lậ</w:t>
      </w:r>
      <w:r w:rsidR="00780614">
        <w:rPr>
          <w:rFonts w:ascii="Times New Roman" w:hAnsi="Times New Roman"/>
          <w:sz w:val="28"/>
          <w:szCs w:val="28"/>
          <w:lang w:val="pt-BR"/>
        </w:rPr>
        <w:t>p.</w:t>
      </w:r>
    </w:p>
    <w:p w:rsidR="005E35FF" w:rsidRDefault="005E35FF" w:rsidP="005E35F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19.</w:t>
      </w:r>
      <w:r w:rsidRPr="00342399">
        <w:rPr>
          <w:rFonts w:ascii="Times New Roman" w:hAnsi="Times New Roman"/>
          <w:sz w:val="28"/>
          <w:szCs w:val="28"/>
          <w:lang w:val="pt-BR"/>
        </w:rPr>
        <w:t xml:space="preserve"> </w:t>
      </w:r>
      <w:r>
        <w:rPr>
          <w:rFonts w:ascii="Times New Roman" w:hAnsi="Times New Roman"/>
          <w:sz w:val="28"/>
          <w:szCs w:val="28"/>
          <w:lang w:val="pt-BR"/>
        </w:rPr>
        <w:t xml:space="preserve">Thông tư liên tịch số 22/2015/TTLT-BGDĐT-BNV ngày 16 tháng 9 năm 2015 Quy định mã số, tiêu chuẩn chức danh nghề nghiệp giáo viên trung học cơ sở </w:t>
      </w:r>
      <w:r>
        <w:rPr>
          <w:rFonts w:ascii="Times New Roman" w:hAnsi="Times New Roman"/>
          <w:sz w:val="28"/>
          <w:szCs w:val="28"/>
          <w:lang w:val="pt-BR"/>
        </w:rPr>
        <w:lastRenderedPageBreak/>
        <w:t>công lậ</w:t>
      </w:r>
      <w:r w:rsidR="00667175">
        <w:rPr>
          <w:rFonts w:ascii="Times New Roman" w:hAnsi="Times New Roman"/>
          <w:sz w:val="28"/>
          <w:szCs w:val="28"/>
          <w:lang w:val="pt-BR"/>
        </w:rPr>
        <w:t>p.</w:t>
      </w:r>
    </w:p>
    <w:p w:rsidR="002F7D22" w:rsidRDefault="005E35FF" w:rsidP="0052170F">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20.</w:t>
      </w:r>
      <w:r w:rsidR="002F7D22">
        <w:rPr>
          <w:rFonts w:ascii="Times New Roman" w:hAnsi="Times New Roman"/>
          <w:sz w:val="28"/>
          <w:szCs w:val="28"/>
          <w:lang w:val="pt-BR"/>
        </w:rPr>
        <w:t xml:space="preserve"> Một số kiến thức cơ bản</w:t>
      </w:r>
      <w:r w:rsidR="000F2ACE">
        <w:rPr>
          <w:rFonts w:ascii="Times New Roman" w:hAnsi="Times New Roman"/>
          <w:sz w:val="28"/>
          <w:szCs w:val="28"/>
          <w:lang w:val="pt-BR"/>
        </w:rPr>
        <w:t xml:space="preserve"> về ứng dụng công nghệ thông tin trong dạy học (Power</w:t>
      </w:r>
      <w:r w:rsidR="001F08F3">
        <w:rPr>
          <w:rFonts w:ascii="Times New Roman" w:hAnsi="Times New Roman"/>
          <w:sz w:val="28"/>
          <w:szCs w:val="28"/>
          <w:lang w:val="pt-BR"/>
        </w:rPr>
        <w:t xml:space="preserve"> Point</w:t>
      </w:r>
      <w:r w:rsidR="000F2ACE">
        <w:rPr>
          <w:rFonts w:ascii="Times New Roman" w:hAnsi="Times New Roman"/>
          <w:sz w:val="28"/>
          <w:szCs w:val="28"/>
          <w:lang w:val="pt-BR"/>
        </w:rPr>
        <w:t>, Word).</w:t>
      </w:r>
    </w:p>
    <w:p w:rsidR="003B3AA3" w:rsidRDefault="000F2ACE" w:rsidP="0052170F">
      <w:pPr>
        <w:widowControl w:val="0"/>
        <w:tabs>
          <w:tab w:val="left" w:pos="709"/>
        </w:tabs>
        <w:jc w:val="both"/>
        <w:rPr>
          <w:rFonts w:ascii="Times New Roman" w:eastAsia="Times New Roman" w:hAnsi="Times New Roman" w:cs="Times New Roman"/>
          <w:b/>
          <w:sz w:val="28"/>
          <w:szCs w:val="28"/>
        </w:rPr>
      </w:pPr>
      <w:r>
        <w:rPr>
          <w:rFonts w:ascii="Times New Roman" w:hAnsi="Times New Roman"/>
          <w:sz w:val="28"/>
          <w:szCs w:val="28"/>
          <w:lang w:val="pt-BR"/>
        </w:rPr>
        <w:t xml:space="preserve">        </w:t>
      </w:r>
      <w:r w:rsidR="005E35FF">
        <w:rPr>
          <w:rFonts w:ascii="Times New Roman" w:eastAsia="Times New Roman" w:hAnsi="Times New Roman" w:cs="Times New Roman"/>
          <w:b/>
          <w:sz w:val="28"/>
          <w:szCs w:val="28"/>
        </w:rPr>
        <w:t>II. Phần kiến thức, kỹ năng giảng dạy và giáo dục</w:t>
      </w:r>
    </w:p>
    <w:p w:rsidR="003F2E81" w:rsidRDefault="005E35FF" w:rsidP="0052170F">
      <w:pPr>
        <w:widowControl w:val="0"/>
        <w:tabs>
          <w:tab w:val="left" w:pos="709"/>
        </w:tabs>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Xử lí tình huống sư phạm</w:t>
      </w:r>
    </w:p>
    <w:p w:rsidR="005E35FF" w:rsidRDefault="005E35FF" w:rsidP="0052170F">
      <w:pPr>
        <w:widowControl w:val="0"/>
        <w:tabs>
          <w:tab w:val="left" w:pos="709"/>
        </w:tabs>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Trình bày cách giảng dạy, tiến trình lên lớp của một bài dạy hoặc một nội dung của bài dạy trong chương trình bậc học Mầm non, Tiểu học, Trung học cơ sở.</w:t>
      </w:r>
    </w:p>
    <w:p w:rsidR="005E35FF" w:rsidRDefault="005E35FF" w:rsidP="0052170F">
      <w:pPr>
        <w:widowControl w:val="0"/>
        <w:tabs>
          <w:tab w:val="left" w:pos="709"/>
        </w:tabs>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Trả lời một số câu hỏi của giám khảo phỏng vấn (có liên quan đến nội dung ứng viên đã trình bày ở hai nội dung trên).</w:t>
      </w:r>
    </w:p>
    <w:p w:rsidR="00100F2B" w:rsidRPr="006A4C0F" w:rsidRDefault="000D0E9F" w:rsidP="0052170F">
      <w:pPr>
        <w:pStyle w:val="ListParagraph"/>
        <w:widowControl w:val="0"/>
        <w:spacing w:before="120" w:after="0"/>
        <w:ind w:left="567" w:hanging="141"/>
        <w:jc w:val="both"/>
        <w:rPr>
          <w:rFonts w:ascii="Times New Roman" w:eastAsia="Times New Roman" w:hAnsi="Times New Roman" w:cs="Times New Roman"/>
          <w:b/>
          <w:sz w:val="28"/>
          <w:szCs w:val="28"/>
        </w:rPr>
      </w:pPr>
      <w:r w:rsidRPr="006A4C0F">
        <w:rPr>
          <w:rFonts w:ascii="Times New Roman" w:eastAsia="Times New Roman" w:hAnsi="Times New Roman" w:cs="Times New Roman"/>
          <w:b/>
          <w:sz w:val="28"/>
          <w:szCs w:val="28"/>
        </w:rPr>
        <w:t xml:space="preserve">B. </w:t>
      </w:r>
      <w:r w:rsidR="00100F2B" w:rsidRPr="006A4C0F">
        <w:rPr>
          <w:rFonts w:ascii="Times New Roman" w:eastAsia="Times New Roman" w:hAnsi="Times New Roman" w:cs="Times New Roman"/>
          <w:b/>
          <w:sz w:val="28"/>
          <w:szCs w:val="28"/>
        </w:rPr>
        <w:t>ĐỐI VỚI NHÂN VIÊN</w:t>
      </w:r>
    </w:p>
    <w:p w:rsidR="00100F2B" w:rsidRDefault="0052170F" w:rsidP="0052170F">
      <w:pPr>
        <w:pStyle w:val="ListParagraph"/>
        <w:widowControl w:val="0"/>
        <w:tabs>
          <w:tab w:val="left" w:pos="567"/>
        </w:tabs>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008C0078">
        <w:rPr>
          <w:rFonts w:ascii="Times New Roman" w:eastAsia="Times New Roman" w:hAnsi="Times New Roman" w:cs="Times New Roman"/>
          <w:b/>
          <w:sz w:val="28"/>
          <w:szCs w:val="28"/>
        </w:rPr>
        <w:t>Phần kiến thức chung</w:t>
      </w:r>
    </w:p>
    <w:p w:rsidR="00100F2B" w:rsidRPr="00100F2B" w:rsidRDefault="0052170F" w:rsidP="00C251F4">
      <w:pPr>
        <w:widowControl w:val="0"/>
        <w:spacing w:before="120"/>
        <w:ind w:firstLine="426"/>
        <w:jc w:val="both"/>
        <w:rPr>
          <w:rFonts w:ascii="Times New Roman" w:hAnsi="Times New Roman"/>
          <w:sz w:val="28"/>
          <w:szCs w:val="28"/>
          <w:lang w:val="pt-BR"/>
        </w:rPr>
      </w:pPr>
      <w:r>
        <w:rPr>
          <w:rFonts w:ascii="Times New Roman" w:hAnsi="Times New Roman"/>
          <w:sz w:val="28"/>
          <w:szCs w:val="28"/>
          <w:lang w:val="pt-BR"/>
        </w:rPr>
        <w:t xml:space="preserve"> </w:t>
      </w:r>
      <w:r w:rsidR="00100F2B" w:rsidRPr="00100F2B">
        <w:rPr>
          <w:rFonts w:ascii="Times New Roman" w:hAnsi="Times New Roman"/>
          <w:sz w:val="28"/>
          <w:szCs w:val="28"/>
          <w:lang w:val="pt-BR"/>
        </w:rPr>
        <w:t>1. Luật giáo dục số</w:t>
      </w:r>
      <w:r w:rsidR="00C44117">
        <w:rPr>
          <w:rFonts w:ascii="Times New Roman" w:hAnsi="Times New Roman"/>
          <w:sz w:val="28"/>
          <w:szCs w:val="28"/>
          <w:lang w:val="pt-BR"/>
        </w:rPr>
        <w:t xml:space="preserve"> 38/2005QH11 ngày 14 tháng 6 năm </w:t>
      </w:r>
      <w:r w:rsidR="003019BA">
        <w:rPr>
          <w:rFonts w:ascii="Times New Roman" w:hAnsi="Times New Roman"/>
          <w:sz w:val="28"/>
          <w:szCs w:val="28"/>
          <w:lang w:val="pt-BR"/>
        </w:rPr>
        <w:t xml:space="preserve"> </w:t>
      </w:r>
      <w:r w:rsidR="00100F2B" w:rsidRPr="00100F2B">
        <w:rPr>
          <w:rFonts w:ascii="Times New Roman" w:hAnsi="Times New Roman"/>
          <w:sz w:val="28"/>
          <w:szCs w:val="28"/>
          <w:lang w:val="pt-BR"/>
        </w:rPr>
        <w:t>2015 và Luật sửa đổi, bổ sung một số điều của Luật giáo dục số 38/2005/QH11 ngày 25/11/2009.</w:t>
      </w:r>
    </w:p>
    <w:p w:rsidR="005E35FF" w:rsidRDefault="00C251F4" w:rsidP="00C251F4">
      <w:pPr>
        <w:pStyle w:val="ListParagraph"/>
        <w:widowControl w:val="0"/>
        <w:tabs>
          <w:tab w:val="left" w:pos="567"/>
          <w:tab w:val="left" w:pos="993"/>
        </w:tabs>
        <w:spacing w:before="120"/>
        <w:ind w:left="0"/>
        <w:jc w:val="both"/>
        <w:rPr>
          <w:rFonts w:ascii="Times New Roman" w:hAnsi="Times New Roman"/>
          <w:sz w:val="28"/>
          <w:szCs w:val="28"/>
          <w:lang w:val="pt-BR"/>
        </w:rPr>
      </w:pPr>
      <w:r>
        <w:rPr>
          <w:rFonts w:ascii="Times New Roman" w:hAnsi="Times New Roman"/>
          <w:sz w:val="28"/>
          <w:szCs w:val="28"/>
          <w:lang w:val="pt-BR"/>
        </w:rPr>
        <w:t xml:space="preserve">       2.</w:t>
      </w:r>
      <w:r w:rsidR="005B3B88">
        <w:rPr>
          <w:rFonts w:ascii="Times New Roman" w:hAnsi="Times New Roman"/>
          <w:sz w:val="28"/>
          <w:szCs w:val="28"/>
          <w:lang w:val="pt-BR"/>
        </w:rPr>
        <w:t xml:space="preserve"> Điều lệ trường mầm non: Ban hành kèm theo Quyết định số</w:t>
      </w:r>
      <w:r w:rsidR="00330668">
        <w:rPr>
          <w:rFonts w:ascii="Times New Roman" w:hAnsi="Times New Roman"/>
          <w:sz w:val="28"/>
          <w:szCs w:val="28"/>
          <w:lang w:val="pt-BR"/>
        </w:rPr>
        <w:t xml:space="preserve"> 04/VBHN-BGDĐT ngày 24 tháng 12 tháng </w:t>
      </w:r>
      <w:r w:rsidR="005B3B88">
        <w:rPr>
          <w:rFonts w:ascii="Times New Roman" w:hAnsi="Times New Roman"/>
          <w:sz w:val="28"/>
          <w:szCs w:val="28"/>
          <w:lang w:val="pt-BR"/>
        </w:rPr>
        <w:t>2015 của Bộ trưởng Bộ Giáo dục và Đào tạ</w:t>
      </w:r>
      <w:r w:rsidR="00667175">
        <w:rPr>
          <w:rFonts w:ascii="Times New Roman" w:hAnsi="Times New Roman"/>
          <w:sz w:val="28"/>
          <w:szCs w:val="28"/>
          <w:lang w:val="pt-BR"/>
        </w:rPr>
        <w:t>o.</w:t>
      </w:r>
    </w:p>
    <w:p w:rsidR="005B3B88" w:rsidRDefault="005B3B88" w:rsidP="005B3B88">
      <w:pPr>
        <w:widowControl w:val="0"/>
        <w:tabs>
          <w:tab w:val="left" w:pos="426"/>
        </w:tabs>
        <w:spacing w:before="120"/>
        <w:jc w:val="both"/>
        <w:rPr>
          <w:rFonts w:ascii="Times New Roman" w:hAnsi="Times New Roman"/>
          <w:sz w:val="28"/>
          <w:szCs w:val="28"/>
          <w:lang w:val="pt-BR"/>
        </w:rPr>
      </w:pPr>
      <w:r>
        <w:rPr>
          <w:rFonts w:ascii="Times New Roman" w:hAnsi="Times New Roman"/>
          <w:sz w:val="28"/>
          <w:szCs w:val="28"/>
          <w:lang w:val="pt-BR"/>
        </w:rPr>
        <w:tab/>
        <w:t>3. Điều lệ trường tiểu học (Ban hành kèm theo Thông tư số 03/VBHN-BGDĐT ngày 22 tháng 01 năm 2014 của Bộ trưởng Bộ Giáo dục và Đào tạ</w:t>
      </w:r>
      <w:r w:rsidR="00667175">
        <w:rPr>
          <w:rFonts w:ascii="Times New Roman" w:hAnsi="Times New Roman"/>
          <w:sz w:val="28"/>
          <w:szCs w:val="28"/>
          <w:lang w:val="pt-BR"/>
        </w:rPr>
        <w:t>o.</w:t>
      </w:r>
    </w:p>
    <w:p w:rsidR="00100F2B" w:rsidRPr="00C251F4" w:rsidRDefault="005B3B88" w:rsidP="005B3B88">
      <w:pPr>
        <w:widowControl w:val="0"/>
        <w:tabs>
          <w:tab w:val="left" w:pos="851"/>
        </w:tabs>
        <w:spacing w:before="120"/>
        <w:ind w:firstLine="426"/>
        <w:jc w:val="both"/>
        <w:rPr>
          <w:rFonts w:ascii="Times New Roman" w:hAnsi="Times New Roman"/>
          <w:sz w:val="28"/>
          <w:szCs w:val="28"/>
          <w:lang w:val="pt-BR"/>
        </w:rPr>
      </w:pPr>
      <w:r>
        <w:rPr>
          <w:rFonts w:ascii="Times New Roman" w:hAnsi="Times New Roman"/>
          <w:sz w:val="28"/>
          <w:szCs w:val="28"/>
          <w:lang w:val="pt-BR"/>
        </w:rPr>
        <w:t>4</w:t>
      </w:r>
      <w:r w:rsidR="00C251F4">
        <w:rPr>
          <w:rFonts w:ascii="Times New Roman" w:hAnsi="Times New Roman"/>
          <w:sz w:val="28"/>
          <w:szCs w:val="28"/>
          <w:lang w:val="pt-BR"/>
        </w:rPr>
        <w:t>.</w:t>
      </w:r>
      <w:r>
        <w:rPr>
          <w:rFonts w:ascii="Times New Roman" w:hAnsi="Times New Roman"/>
          <w:sz w:val="28"/>
          <w:szCs w:val="28"/>
          <w:lang w:val="pt-BR"/>
        </w:rPr>
        <w:t xml:space="preserve"> </w:t>
      </w:r>
      <w:r w:rsidR="00100F2B" w:rsidRPr="00C251F4">
        <w:rPr>
          <w:rFonts w:ascii="Times New Roman" w:hAnsi="Times New Roman"/>
          <w:sz w:val="28"/>
          <w:szCs w:val="28"/>
          <w:lang w:val="pt-BR"/>
        </w:rPr>
        <w:t>Điều lệ trường trung học cơ sở, trường trung học phổ thông và trường phổ thông có nhiều cấp họ</w:t>
      </w:r>
      <w:r w:rsidR="0019674B">
        <w:rPr>
          <w:rFonts w:ascii="Times New Roman" w:hAnsi="Times New Roman"/>
          <w:sz w:val="28"/>
          <w:szCs w:val="28"/>
          <w:lang w:val="pt-BR"/>
        </w:rPr>
        <w:t>c (</w:t>
      </w:r>
      <w:r w:rsidR="00100F2B" w:rsidRPr="00C251F4">
        <w:rPr>
          <w:rFonts w:ascii="Times New Roman" w:hAnsi="Times New Roman"/>
          <w:sz w:val="28"/>
          <w:szCs w:val="28"/>
          <w:lang w:val="pt-BR"/>
        </w:rPr>
        <w:t>Ban hành kèm theo Thông tư số 12/2011/TT-BGDĐT ngày 28 tháng 3 năm 2011 của Bộ trưởng Bộ Giáo dục và Đào tạ</w:t>
      </w:r>
      <w:r w:rsidR="00667175">
        <w:rPr>
          <w:rFonts w:ascii="Times New Roman" w:hAnsi="Times New Roman"/>
          <w:sz w:val="28"/>
          <w:szCs w:val="28"/>
          <w:lang w:val="pt-BR"/>
        </w:rPr>
        <w:t>o).</w:t>
      </w:r>
    </w:p>
    <w:p w:rsidR="000C4876" w:rsidRPr="00C251F4" w:rsidRDefault="005B3B88" w:rsidP="00C251F4">
      <w:pPr>
        <w:widowControl w:val="0"/>
        <w:tabs>
          <w:tab w:val="left" w:pos="851"/>
        </w:tabs>
        <w:spacing w:before="120"/>
        <w:ind w:firstLine="426"/>
        <w:jc w:val="both"/>
        <w:rPr>
          <w:rFonts w:ascii="Times New Roman" w:hAnsi="Times New Roman"/>
          <w:sz w:val="28"/>
          <w:szCs w:val="28"/>
          <w:lang w:val="pt-BR"/>
        </w:rPr>
      </w:pPr>
      <w:r>
        <w:rPr>
          <w:rFonts w:ascii="Times New Roman" w:hAnsi="Times New Roman"/>
          <w:sz w:val="28"/>
          <w:szCs w:val="28"/>
          <w:lang w:val="pt-BR"/>
        </w:rPr>
        <w:t>5</w:t>
      </w:r>
      <w:r w:rsidR="00C251F4">
        <w:rPr>
          <w:rFonts w:ascii="Times New Roman" w:hAnsi="Times New Roman"/>
          <w:sz w:val="28"/>
          <w:szCs w:val="28"/>
          <w:lang w:val="pt-BR"/>
        </w:rPr>
        <w:t>.</w:t>
      </w:r>
      <w:r>
        <w:rPr>
          <w:rFonts w:ascii="Times New Roman" w:hAnsi="Times New Roman"/>
          <w:sz w:val="28"/>
          <w:szCs w:val="28"/>
          <w:lang w:val="pt-BR"/>
        </w:rPr>
        <w:t xml:space="preserve"> </w:t>
      </w:r>
      <w:r w:rsidR="000C4876" w:rsidRPr="00C251F4">
        <w:rPr>
          <w:rFonts w:ascii="Times New Roman" w:hAnsi="Times New Roman"/>
          <w:sz w:val="28"/>
          <w:szCs w:val="28"/>
          <w:lang w:val="pt-BR"/>
        </w:rPr>
        <w:t>Thông tư liên tịch số</w:t>
      </w:r>
      <w:r w:rsidR="00330668">
        <w:rPr>
          <w:rFonts w:ascii="Times New Roman" w:hAnsi="Times New Roman"/>
          <w:sz w:val="28"/>
          <w:szCs w:val="28"/>
          <w:lang w:val="pt-BR"/>
        </w:rPr>
        <w:t xml:space="preserve"> 35/2006/TTLT-BGDĐT-BNV ngày 23 tháng 8 năm </w:t>
      </w:r>
      <w:r w:rsidR="000C4876" w:rsidRPr="00C251F4">
        <w:rPr>
          <w:rFonts w:ascii="Times New Roman" w:hAnsi="Times New Roman"/>
          <w:sz w:val="28"/>
          <w:szCs w:val="28"/>
          <w:lang w:val="pt-BR"/>
        </w:rPr>
        <w:t>2006 của Bộ Giáo dục và Đào tạo và Bộ Nội vụ về Hướng dẫn định mức biên chế viên chức ở các cơ sở giáo dục phổ thông công lập.</w:t>
      </w:r>
    </w:p>
    <w:p w:rsidR="00780C0D" w:rsidRPr="00C251F4" w:rsidRDefault="005B3B88" w:rsidP="00C251F4">
      <w:pPr>
        <w:widowControl w:val="0"/>
        <w:tabs>
          <w:tab w:val="left" w:pos="567"/>
        </w:tabs>
        <w:spacing w:before="120"/>
        <w:jc w:val="both"/>
        <w:rPr>
          <w:rFonts w:ascii="Times New Roman" w:hAnsi="Times New Roman"/>
          <w:sz w:val="28"/>
          <w:szCs w:val="28"/>
          <w:lang w:val="pt-BR"/>
        </w:rPr>
      </w:pPr>
      <w:r>
        <w:rPr>
          <w:rFonts w:ascii="Times New Roman" w:hAnsi="Times New Roman"/>
          <w:sz w:val="28"/>
          <w:szCs w:val="28"/>
          <w:lang w:val="pt-BR"/>
        </w:rPr>
        <w:t xml:space="preserve">      6</w:t>
      </w:r>
      <w:r w:rsidR="00C251F4">
        <w:rPr>
          <w:rFonts w:ascii="Times New Roman" w:hAnsi="Times New Roman"/>
          <w:sz w:val="28"/>
          <w:szCs w:val="28"/>
          <w:lang w:val="pt-BR"/>
        </w:rPr>
        <w:t>.</w:t>
      </w:r>
      <w:r w:rsidR="00780C0D" w:rsidRPr="00C251F4">
        <w:rPr>
          <w:rFonts w:ascii="Times New Roman" w:hAnsi="Times New Roman"/>
          <w:sz w:val="28"/>
          <w:szCs w:val="28"/>
          <w:lang w:val="pt-BR"/>
        </w:rPr>
        <w:t xml:space="preserve"> Thông tư liên tịch số</w:t>
      </w:r>
      <w:r w:rsidR="00330668">
        <w:rPr>
          <w:rFonts w:ascii="Times New Roman" w:hAnsi="Times New Roman"/>
          <w:sz w:val="28"/>
          <w:szCs w:val="28"/>
          <w:lang w:val="pt-BR"/>
        </w:rPr>
        <w:t xml:space="preserve"> 06/2015/TTLT-BGDĐT-BNV ngày 16 năm 3 năm </w:t>
      </w:r>
      <w:r w:rsidR="00780C0D" w:rsidRPr="00C251F4">
        <w:rPr>
          <w:rFonts w:ascii="Times New Roman" w:hAnsi="Times New Roman"/>
          <w:sz w:val="28"/>
          <w:szCs w:val="28"/>
          <w:lang w:val="pt-BR"/>
        </w:rPr>
        <w:t>2015 của Bộ Giáo dục và Đào tạo và Bộ Nội vụ Quy định về danh mục  khung vị trí việc làm và định mức số lượng người làm việc trong các cơ sở giáo dục mầm non công lậ</w:t>
      </w:r>
      <w:r w:rsidR="00667175">
        <w:rPr>
          <w:rFonts w:ascii="Times New Roman" w:hAnsi="Times New Roman"/>
          <w:sz w:val="28"/>
          <w:szCs w:val="28"/>
          <w:lang w:val="pt-BR"/>
        </w:rPr>
        <w:t>p.</w:t>
      </w:r>
    </w:p>
    <w:p w:rsidR="000C4876" w:rsidRDefault="005B3B88" w:rsidP="005B3B88">
      <w:pPr>
        <w:widowControl w:val="0"/>
        <w:tabs>
          <w:tab w:val="left" w:pos="426"/>
          <w:tab w:val="left" w:pos="851"/>
        </w:tabs>
        <w:spacing w:before="120"/>
        <w:jc w:val="both"/>
        <w:rPr>
          <w:rFonts w:ascii="Times New Roman" w:hAnsi="Times New Roman"/>
          <w:sz w:val="28"/>
          <w:szCs w:val="28"/>
          <w:lang w:val="pt-BR"/>
        </w:rPr>
      </w:pPr>
      <w:r>
        <w:rPr>
          <w:rFonts w:ascii="Times New Roman" w:hAnsi="Times New Roman"/>
          <w:sz w:val="28"/>
          <w:szCs w:val="28"/>
          <w:lang w:val="pt-BR"/>
        </w:rPr>
        <w:t xml:space="preserve">      7</w:t>
      </w:r>
      <w:r w:rsidR="00C251F4">
        <w:rPr>
          <w:rFonts w:ascii="Times New Roman" w:hAnsi="Times New Roman"/>
          <w:sz w:val="28"/>
          <w:szCs w:val="28"/>
          <w:lang w:val="pt-BR"/>
        </w:rPr>
        <w:t xml:space="preserve">. </w:t>
      </w:r>
      <w:r>
        <w:rPr>
          <w:rFonts w:ascii="Times New Roman" w:hAnsi="Times New Roman"/>
          <w:sz w:val="28"/>
          <w:szCs w:val="28"/>
          <w:lang w:val="pt-BR"/>
        </w:rPr>
        <w:t>Hướng dẫn t</w:t>
      </w:r>
      <w:r w:rsidR="000C4876" w:rsidRPr="00C251F4">
        <w:rPr>
          <w:rFonts w:ascii="Times New Roman" w:hAnsi="Times New Roman"/>
          <w:sz w:val="28"/>
          <w:szCs w:val="28"/>
          <w:lang w:val="pt-BR"/>
        </w:rPr>
        <w:t>hể thức và kỹ thuật trình bày văn bản hành chính (ban hành kèm theo Thông tư số</w:t>
      </w:r>
      <w:r w:rsidR="00330668">
        <w:rPr>
          <w:rFonts w:ascii="Times New Roman" w:hAnsi="Times New Roman"/>
          <w:sz w:val="28"/>
          <w:szCs w:val="28"/>
          <w:lang w:val="pt-BR"/>
        </w:rPr>
        <w:t xml:space="preserve"> 01/2011/TT-BNV ngày 19 tháng 01 năm </w:t>
      </w:r>
      <w:r w:rsidR="000C4876" w:rsidRPr="00C251F4">
        <w:rPr>
          <w:rFonts w:ascii="Times New Roman" w:hAnsi="Times New Roman"/>
          <w:sz w:val="28"/>
          <w:szCs w:val="28"/>
          <w:lang w:val="pt-BR"/>
        </w:rPr>
        <w:t>2011 của Bộ Nội vụ).</w:t>
      </w:r>
    </w:p>
    <w:p w:rsidR="006E51AC" w:rsidRDefault="00C251F4" w:rsidP="00C251F4">
      <w:pPr>
        <w:widowControl w:val="0"/>
        <w:tabs>
          <w:tab w:val="left" w:pos="567"/>
        </w:tabs>
        <w:spacing w:before="120"/>
        <w:jc w:val="both"/>
        <w:rPr>
          <w:rFonts w:ascii="Times New Roman" w:hAnsi="Times New Roman"/>
          <w:b/>
          <w:sz w:val="28"/>
          <w:szCs w:val="28"/>
          <w:lang w:val="pt-BR"/>
        </w:rPr>
      </w:pPr>
      <w:r>
        <w:rPr>
          <w:rFonts w:ascii="Times New Roman" w:hAnsi="Times New Roman"/>
          <w:b/>
          <w:sz w:val="28"/>
          <w:szCs w:val="28"/>
          <w:lang w:val="pt-BR"/>
        </w:rPr>
        <w:t xml:space="preserve">       </w:t>
      </w:r>
      <w:r w:rsidR="000C4876" w:rsidRPr="00C251F4">
        <w:rPr>
          <w:rFonts w:ascii="Times New Roman" w:hAnsi="Times New Roman"/>
          <w:b/>
          <w:sz w:val="28"/>
          <w:szCs w:val="28"/>
          <w:lang w:val="pt-BR"/>
        </w:rPr>
        <w:t xml:space="preserve">II. </w:t>
      </w:r>
      <w:r w:rsidR="005B3B88">
        <w:rPr>
          <w:rFonts w:ascii="Times New Roman" w:hAnsi="Times New Roman"/>
          <w:b/>
          <w:sz w:val="28"/>
          <w:szCs w:val="28"/>
          <w:lang w:val="pt-BR"/>
        </w:rPr>
        <w:t>Phần kiến thức chuyên môn, nghiệp vụ</w:t>
      </w:r>
    </w:p>
    <w:p w:rsidR="000416BF" w:rsidRPr="00C251F4" w:rsidRDefault="00C251F4" w:rsidP="00C251F4">
      <w:pPr>
        <w:widowControl w:val="0"/>
        <w:tabs>
          <w:tab w:val="left" w:pos="567"/>
          <w:tab w:val="left" w:pos="851"/>
        </w:tabs>
        <w:spacing w:before="120"/>
        <w:jc w:val="both"/>
        <w:rPr>
          <w:rFonts w:ascii="Times New Roman" w:hAnsi="Times New Roman"/>
          <w:sz w:val="28"/>
          <w:szCs w:val="28"/>
          <w:lang w:val="pt-BR"/>
        </w:rPr>
      </w:pPr>
      <w:r>
        <w:rPr>
          <w:rFonts w:ascii="Times New Roman" w:hAnsi="Times New Roman"/>
          <w:sz w:val="28"/>
          <w:szCs w:val="28"/>
          <w:lang w:val="pt-BR"/>
        </w:rPr>
        <w:t xml:space="preserve">        </w:t>
      </w:r>
      <w:r w:rsidR="000416BF" w:rsidRPr="00C251F4">
        <w:rPr>
          <w:rFonts w:ascii="Times New Roman" w:hAnsi="Times New Roman"/>
          <w:sz w:val="28"/>
          <w:szCs w:val="28"/>
          <w:lang w:val="pt-BR"/>
        </w:rPr>
        <w:t>Cần biết</w:t>
      </w:r>
      <w:r w:rsidR="00FD3E5A">
        <w:rPr>
          <w:rFonts w:ascii="Times New Roman" w:hAnsi="Times New Roman"/>
          <w:sz w:val="28"/>
          <w:szCs w:val="28"/>
          <w:lang w:val="pt-BR"/>
        </w:rPr>
        <w:t xml:space="preserve"> các quy định,</w:t>
      </w:r>
      <w:r w:rsidR="000416BF" w:rsidRPr="00C251F4">
        <w:rPr>
          <w:rFonts w:ascii="Times New Roman" w:hAnsi="Times New Roman"/>
          <w:sz w:val="28"/>
          <w:szCs w:val="28"/>
          <w:lang w:val="pt-BR"/>
        </w:rPr>
        <w:t xml:space="preserve"> cách thiết lập, quản lý và sử dụng hệ thống hồ sơ, sổ sách</w:t>
      </w:r>
      <w:r w:rsidR="00FD3E5A">
        <w:rPr>
          <w:rFonts w:ascii="Times New Roman" w:hAnsi="Times New Roman"/>
          <w:sz w:val="28"/>
          <w:szCs w:val="28"/>
          <w:lang w:val="pt-BR"/>
        </w:rPr>
        <w:t xml:space="preserve"> và xử lí tình huống</w:t>
      </w:r>
      <w:r w:rsidR="000416BF" w:rsidRPr="00C251F4">
        <w:rPr>
          <w:rFonts w:ascii="Times New Roman" w:hAnsi="Times New Roman"/>
          <w:sz w:val="28"/>
          <w:szCs w:val="28"/>
          <w:lang w:val="pt-BR"/>
        </w:rPr>
        <w:t xml:space="preserve"> liên quan đến công việc xin tuyển dụng:</w:t>
      </w:r>
    </w:p>
    <w:p w:rsidR="00A12238" w:rsidRDefault="005B3B88" w:rsidP="005B3B88">
      <w:pPr>
        <w:widowControl w:val="0"/>
        <w:tabs>
          <w:tab w:val="left" w:pos="851"/>
        </w:tabs>
        <w:spacing w:before="120"/>
        <w:ind w:firstLine="567"/>
        <w:jc w:val="both"/>
        <w:rPr>
          <w:rFonts w:ascii="Times New Roman" w:hAnsi="Times New Roman"/>
          <w:sz w:val="28"/>
          <w:szCs w:val="28"/>
          <w:lang w:val="pt-BR"/>
        </w:rPr>
      </w:pPr>
      <w:r w:rsidRPr="00EA5053">
        <w:rPr>
          <w:rFonts w:ascii="Times New Roman" w:hAnsi="Times New Roman"/>
          <w:sz w:val="28"/>
          <w:szCs w:val="28"/>
          <w:lang w:val="pt-BR"/>
        </w:rPr>
        <w:t>1.</w:t>
      </w:r>
      <w:r w:rsidR="00EA5053" w:rsidRPr="00EA5053">
        <w:rPr>
          <w:rFonts w:ascii="Times New Roman" w:hAnsi="Times New Roman"/>
          <w:sz w:val="28"/>
          <w:szCs w:val="28"/>
          <w:lang w:val="pt-BR"/>
        </w:rPr>
        <w:t xml:space="preserve"> Quy định về đánh giá học sinh Tiểu học (ban hành kèm theo Thông tư số </w:t>
      </w:r>
      <w:r w:rsidR="00EA5053" w:rsidRPr="00EA5053">
        <w:rPr>
          <w:rFonts w:ascii="Times New Roman" w:hAnsi="Times New Roman"/>
          <w:sz w:val="28"/>
          <w:szCs w:val="28"/>
          <w:lang w:val="pt-BR"/>
        </w:rPr>
        <w:lastRenderedPageBreak/>
        <w:t>03/VBHN-BGDĐT ngày 28 tháng 9 năm 2016 của Bộ Giáo dục và Đào tạo).</w:t>
      </w:r>
    </w:p>
    <w:p w:rsidR="00A12238" w:rsidRPr="00065520" w:rsidRDefault="002939F8" w:rsidP="005B3B88">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2</w:t>
      </w:r>
      <w:r w:rsidR="00065520">
        <w:rPr>
          <w:rFonts w:ascii="Times New Roman" w:hAnsi="Times New Roman"/>
          <w:sz w:val="28"/>
          <w:szCs w:val="28"/>
          <w:lang w:val="pt-BR"/>
        </w:rPr>
        <w:t xml:space="preserve">. </w:t>
      </w:r>
      <w:r w:rsidR="005B3B88">
        <w:rPr>
          <w:rFonts w:ascii="Times New Roman" w:hAnsi="Times New Roman"/>
          <w:sz w:val="28"/>
          <w:szCs w:val="28"/>
          <w:lang w:val="pt-BR"/>
        </w:rPr>
        <w:t>Quy chế đánh giá, xếp loại học sinh THCS và học sinh PTTH (ban hành kèm theo Thông tư số</w:t>
      </w:r>
      <w:r w:rsidR="00330668">
        <w:rPr>
          <w:rFonts w:ascii="Times New Roman" w:hAnsi="Times New Roman"/>
          <w:sz w:val="28"/>
          <w:szCs w:val="28"/>
          <w:lang w:val="pt-BR"/>
        </w:rPr>
        <w:t xml:space="preserve"> 58/2011/TT-BGDĐT ngày 12 tháng 12 năm </w:t>
      </w:r>
      <w:r w:rsidR="005B3B88">
        <w:rPr>
          <w:rFonts w:ascii="Times New Roman" w:hAnsi="Times New Roman"/>
          <w:sz w:val="28"/>
          <w:szCs w:val="28"/>
          <w:lang w:val="pt-BR"/>
        </w:rPr>
        <w:t>2011 của Bộ trưởng Bộ Giáo dục và Đào tạo).</w:t>
      </w:r>
    </w:p>
    <w:p w:rsidR="00A12238" w:rsidRPr="00065520" w:rsidRDefault="002939F8" w:rsidP="00065520">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3</w:t>
      </w:r>
      <w:r w:rsidR="00065520">
        <w:rPr>
          <w:rFonts w:ascii="Times New Roman" w:hAnsi="Times New Roman"/>
          <w:sz w:val="28"/>
          <w:szCs w:val="28"/>
          <w:lang w:val="pt-BR"/>
        </w:rPr>
        <w:t xml:space="preserve">. </w:t>
      </w:r>
      <w:r w:rsidR="00A12238" w:rsidRPr="00065520">
        <w:rPr>
          <w:rFonts w:ascii="Times New Roman" w:hAnsi="Times New Roman"/>
          <w:sz w:val="28"/>
          <w:szCs w:val="28"/>
          <w:lang w:val="pt-BR"/>
        </w:rPr>
        <w:t>Quy định tiêu chuẩn thư viện trường phổ thông (ban hành kèm theo Quyết định số</w:t>
      </w:r>
      <w:r w:rsidR="000C7408">
        <w:rPr>
          <w:rFonts w:ascii="Times New Roman" w:hAnsi="Times New Roman"/>
          <w:sz w:val="28"/>
          <w:szCs w:val="28"/>
          <w:lang w:val="pt-BR"/>
        </w:rPr>
        <w:t xml:space="preserve"> 01/2003/QĐ-BGDĐT ngày 02 tháng 01 năm </w:t>
      </w:r>
      <w:r w:rsidR="00A12238" w:rsidRPr="00065520">
        <w:rPr>
          <w:rFonts w:ascii="Times New Roman" w:hAnsi="Times New Roman"/>
          <w:sz w:val="28"/>
          <w:szCs w:val="28"/>
          <w:lang w:val="pt-BR"/>
        </w:rPr>
        <w:t>2003 của Bộ Giáo dục và Đào tạo).</w:t>
      </w:r>
    </w:p>
    <w:p w:rsidR="00A12238" w:rsidRPr="00065520" w:rsidRDefault="002939F8" w:rsidP="00065520">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4</w:t>
      </w:r>
      <w:r w:rsidR="00065520">
        <w:rPr>
          <w:rFonts w:ascii="Times New Roman" w:hAnsi="Times New Roman"/>
          <w:sz w:val="28"/>
          <w:szCs w:val="28"/>
          <w:lang w:val="pt-BR"/>
        </w:rPr>
        <w:t xml:space="preserve">. </w:t>
      </w:r>
      <w:r w:rsidR="00A12238" w:rsidRPr="00065520">
        <w:rPr>
          <w:rFonts w:ascii="Times New Roman" w:hAnsi="Times New Roman"/>
          <w:sz w:val="28"/>
          <w:szCs w:val="28"/>
          <w:lang w:val="pt-BR"/>
        </w:rPr>
        <w:t>Quyết định 01/2004/QĐ-BGDĐT</w:t>
      </w:r>
      <w:r w:rsidR="00330668">
        <w:rPr>
          <w:rFonts w:ascii="Times New Roman" w:hAnsi="Times New Roman"/>
          <w:sz w:val="28"/>
          <w:szCs w:val="28"/>
          <w:lang w:val="pt-BR"/>
        </w:rPr>
        <w:t xml:space="preserve"> ngày 29 tháng 01 năm </w:t>
      </w:r>
      <w:r w:rsidR="00EA5053">
        <w:rPr>
          <w:rFonts w:ascii="Times New Roman" w:hAnsi="Times New Roman"/>
          <w:sz w:val="28"/>
          <w:szCs w:val="28"/>
          <w:lang w:val="pt-BR"/>
        </w:rPr>
        <w:t>2</w:t>
      </w:r>
      <w:r w:rsidR="00E22EF9" w:rsidRPr="00065520">
        <w:rPr>
          <w:rFonts w:ascii="Times New Roman" w:hAnsi="Times New Roman"/>
          <w:sz w:val="28"/>
          <w:szCs w:val="28"/>
          <w:lang w:val="pt-BR"/>
        </w:rPr>
        <w:t>004 của Bộ trưởng Bộ Giáo dục và Đào tạo về việc sửa đổi, bổ sung Quyết định số 01/2003/QĐ-BGDĐT ngày 02/01/2003 của Bộ trưởng Bộ Giáo dục và Đào tạo về việc ban hành Quy định tiêu chuẩn thư viện trường phổ thông.</w:t>
      </w:r>
    </w:p>
    <w:p w:rsidR="005B3B88" w:rsidRDefault="002939F8" w:rsidP="00065520">
      <w:pPr>
        <w:widowControl w:val="0"/>
        <w:tabs>
          <w:tab w:val="left" w:pos="851"/>
        </w:tabs>
        <w:spacing w:before="120"/>
        <w:ind w:firstLine="567"/>
        <w:jc w:val="both"/>
        <w:rPr>
          <w:rFonts w:ascii="Times New Roman" w:hAnsi="Times New Roman"/>
          <w:sz w:val="28"/>
          <w:szCs w:val="28"/>
          <w:lang w:val="pt-BR"/>
        </w:rPr>
      </w:pPr>
      <w:r w:rsidRPr="00C4271E">
        <w:rPr>
          <w:rFonts w:ascii="Times New Roman" w:hAnsi="Times New Roman"/>
          <w:sz w:val="28"/>
          <w:szCs w:val="28"/>
          <w:lang w:val="pt-BR"/>
        </w:rPr>
        <w:t>5</w:t>
      </w:r>
      <w:r w:rsidR="00065520" w:rsidRPr="00C4271E">
        <w:rPr>
          <w:rFonts w:ascii="Times New Roman" w:hAnsi="Times New Roman"/>
          <w:sz w:val="28"/>
          <w:szCs w:val="28"/>
          <w:lang w:val="pt-BR"/>
        </w:rPr>
        <w:t xml:space="preserve">. </w:t>
      </w:r>
      <w:r w:rsidR="005B3B88" w:rsidRPr="00C4271E">
        <w:rPr>
          <w:rFonts w:ascii="Times New Roman" w:hAnsi="Times New Roman"/>
          <w:sz w:val="28"/>
          <w:szCs w:val="28"/>
          <w:lang w:val="pt-BR"/>
        </w:rPr>
        <w:t xml:space="preserve">Thông tư </w:t>
      </w:r>
      <w:r w:rsidR="00C4271E">
        <w:rPr>
          <w:rFonts w:ascii="Times New Roman" w:hAnsi="Times New Roman"/>
          <w:sz w:val="28"/>
          <w:szCs w:val="28"/>
          <w:lang w:val="pt-BR"/>
        </w:rPr>
        <w:t xml:space="preserve">liên tịch số </w:t>
      </w:r>
      <w:r w:rsidR="005B3B88" w:rsidRPr="00C4271E">
        <w:rPr>
          <w:rFonts w:ascii="Times New Roman" w:hAnsi="Times New Roman"/>
          <w:sz w:val="28"/>
          <w:szCs w:val="28"/>
          <w:lang w:val="pt-BR"/>
        </w:rPr>
        <w:t>02/2015</w:t>
      </w:r>
      <w:r w:rsidR="00C4271E" w:rsidRPr="00C4271E">
        <w:rPr>
          <w:rFonts w:ascii="Times New Roman" w:hAnsi="Times New Roman"/>
          <w:sz w:val="28"/>
          <w:szCs w:val="28"/>
          <w:lang w:val="pt-BR"/>
        </w:rPr>
        <w:t>/TTLT-BVHTTDL-BNV ngày 19 tháng 5 năm 2015 của Bộ</w:t>
      </w:r>
      <w:r w:rsidR="00C4271E">
        <w:rPr>
          <w:rFonts w:ascii="Times New Roman" w:hAnsi="Times New Roman"/>
          <w:sz w:val="28"/>
          <w:szCs w:val="28"/>
          <w:lang w:val="pt-BR"/>
        </w:rPr>
        <w:t xml:space="preserve"> Văn hóa Thể thao Du lịch và Bộ Nội vụ quy định mã số và tiêu chuẩn chức danh nghề nghiệp viên chức chuyên ngành thư viện.</w:t>
      </w:r>
    </w:p>
    <w:p w:rsidR="005B3B88" w:rsidRDefault="005B3B88" w:rsidP="00065520">
      <w:pPr>
        <w:widowControl w:val="0"/>
        <w:tabs>
          <w:tab w:val="left" w:pos="851"/>
        </w:tabs>
        <w:spacing w:before="120"/>
        <w:ind w:firstLine="567"/>
        <w:jc w:val="both"/>
        <w:rPr>
          <w:rFonts w:ascii="Times New Roman" w:hAnsi="Times New Roman"/>
          <w:sz w:val="28"/>
          <w:szCs w:val="28"/>
          <w:lang w:val="pt-BR"/>
        </w:rPr>
      </w:pPr>
      <w:r w:rsidRPr="00B119B9">
        <w:rPr>
          <w:rFonts w:ascii="Times New Roman" w:hAnsi="Times New Roman"/>
          <w:sz w:val="28"/>
          <w:szCs w:val="28"/>
          <w:lang w:val="pt-BR"/>
        </w:rPr>
        <w:t xml:space="preserve">6. Quyết định </w:t>
      </w:r>
      <w:r w:rsidR="00C4271E" w:rsidRPr="00B119B9">
        <w:rPr>
          <w:rFonts w:ascii="Times New Roman" w:hAnsi="Times New Roman"/>
          <w:sz w:val="28"/>
          <w:szCs w:val="28"/>
          <w:lang w:val="pt-BR"/>
        </w:rPr>
        <w:t xml:space="preserve">số </w:t>
      </w:r>
      <w:r w:rsidRPr="00B119B9">
        <w:rPr>
          <w:rFonts w:ascii="Times New Roman" w:hAnsi="Times New Roman"/>
          <w:sz w:val="28"/>
          <w:szCs w:val="28"/>
          <w:lang w:val="pt-BR"/>
        </w:rPr>
        <w:t>21</w:t>
      </w:r>
      <w:r w:rsidR="00C4271E" w:rsidRPr="00B119B9">
        <w:rPr>
          <w:rFonts w:ascii="Times New Roman" w:hAnsi="Times New Roman"/>
          <w:sz w:val="28"/>
          <w:szCs w:val="28"/>
          <w:lang w:val="pt-BR"/>
        </w:rPr>
        <w:t>-LĐ/QĐ ngày 28 tháng 01 năm 1983 của Bộ Lao động về</w:t>
      </w:r>
      <w:r w:rsidR="00C4271E">
        <w:rPr>
          <w:rFonts w:ascii="Times New Roman" w:hAnsi="Times New Roman"/>
          <w:sz w:val="28"/>
          <w:szCs w:val="28"/>
          <w:lang w:val="pt-BR"/>
        </w:rPr>
        <w:t xml:space="preserve"> việc ban hành tiêu chuẩn nghiệp vụ của một số chức danh viên chức nhà nước.</w:t>
      </w:r>
    </w:p>
    <w:p w:rsidR="00FD3E5A" w:rsidRDefault="00FD3E5A" w:rsidP="00065520">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7. Quyết định số 06/2007/QĐ-BNV ngày 18 tháng 6 năm 2007 về việc ban hành thành phần hồ sơ cán bộ, công chức và mẫu biểu quản lý hồ sơ cán bộ, công chức.</w:t>
      </w:r>
    </w:p>
    <w:p w:rsidR="005B3B88" w:rsidRPr="006A4C0F" w:rsidRDefault="005B3B88" w:rsidP="005B3B88">
      <w:pPr>
        <w:widowControl w:val="0"/>
        <w:tabs>
          <w:tab w:val="left" w:pos="851"/>
        </w:tabs>
        <w:spacing w:before="120"/>
        <w:ind w:firstLine="567"/>
        <w:jc w:val="both"/>
        <w:rPr>
          <w:rFonts w:ascii="Times New Roman" w:hAnsi="Times New Roman"/>
          <w:b/>
          <w:sz w:val="28"/>
          <w:szCs w:val="28"/>
          <w:lang w:val="pt-BR"/>
        </w:rPr>
      </w:pPr>
      <w:r w:rsidRPr="006A4C0F">
        <w:rPr>
          <w:rFonts w:ascii="Times New Roman" w:hAnsi="Times New Roman"/>
          <w:b/>
          <w:sz w:val="28"/>
          <w:szCs w:val="28"/>
          <w:lang w:val="pt-BR"/>
        </w:rPr>
        <w:t>C. HÌNH THỨC PHỎNG VẤN</w:t>
      </w:r>
    </w:p>
    <w:p w:rsidR="00C4271E" w:rsidRDefault="00C4271E" w:rsidP="005B3B88">
      <w:pPr>
        <w:widowControl w:val="0"/>
        <w:tabs>
          <w:tab w:val="left" w:pos="851"/>
        </w:tabs>
        <w:spacing w:before="120"/>
        <w:ind w:firstLine="567"/>
        <w:jc w:val="both"/>
        <w:rPr>
          <w:rFonts w:ascii="Times New Roman" w:hAnsi="Times New Roman"/>
          <w:sz w:val="28"/>
          <w:szCs w:val="28"/>
          <w:lang w:val="pt-BR"/>
        </w:rPr>
      </w:pPr>
      <w:r>
        <w:rPr>
          <w:rFonts w:ascii="Times New Roman" w:hAnsi="Times New Roman"/>
          <w:b/>
          <w:sz w:val="32"/>
          <w:szCs w:val="28"/>
          <w:lang w:val="pt-BR"/>
        </w:rPr>
        <w:t xml:space="preserve">   </w:t>
      </w:r>
      <w:r w:rsidRPr="00954399">
        <w:rPr>
          <w:rFonts w:ascii="Times New Roman" w:hAnsi="Times New Roman"/>
          <w:sz w:val="32"/>
          <w:szCs w:val="28"/>
          <w:lang w:val="pt-BR"/>
        </w:rPr>
        <w:t>-</w:t>
      </w:r>
      <w:r>
        <w:rPr>
          <w:rFonts w:ascii="Times New Roman" w:hAnsi="Times New Roman"/>
          <w:b/>
          <w:sz w:val="32"/>
          <w:szCs w:val="28"/>
          <w:lang w:val="pt-BR"/>
        </w:rPr>
        <w:t xml:space="preserve"> </w:t>
      </w:r>
      <w:r>
        <w:rPr>
          <w:rFonts w:ascii="Times New Roman" w:hAnsi="Times New Roman"/>
          <w:sz w:val="28"/>
          <w:szCs w:val="28"/>
          <w:lang w:val="pt-BR"/>
        </w:rPr>
        <w:t>Thí sinh bốc thăm đề và chuẩn bị nội dung trình bày vào trong phiếu chuẩn bị phỏng vấn: 8 – 10 phút.</w:t>
      </w:r>
    </w:p>
    <w:p w:rsidR="00C4271E" w:rsidRDefault="00C4271E" w:rsidP="005B3B88">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 xml:space="preserve">   - Trình bày theo nội dung câu hỏi đã yêu cầu; trả lời các câu hỏi của giám khảo phỏng vấn (thời gian trình bày + trả lời câu hỏi tối đa 1</w:t>
      </w:r>
      <w:r w:rsidR="00644451">
        <w:rPr>
          <w:rFonts w:ascii="Times New Roman" w:hAnsi="Times New Roman"/>
          <w:sz w:val="28"/>
          <w:szCs w:val="28"/>
          <w:lang w:val="pt-BR"/>
        </w:rPr>
        <w:t>5</w:t>
      </w:r>
      <w:bookmarkStart w:id="0" w:name="_GoBack"/>
      <w:bookmarkEnd w:id="0"/>
      <w:r>
        <w:rPr>
          <w:rFonts w:ascii="Times New Roman" w:hAnsi="Times New Roman"/>
          <w:sz w:val="28"/>
          <w:szCs w:val="28"/>
          <w:lang w:val="pt-BR"/>
        </w:rPr>
        <w:t xml:space="preserve"> phút).</w:t>
      </w:r>
    </w:p>
    <w:p w:rsidR="00C4271E" w:rsidRDefault="00C4271E" w:rsidP="005B3B88">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 xml:space="preserve">   - Nộp phiếu chuẩn bị phỏng vấn cho Tổ phỏng vấn.</w:t>
      </w:r>
    </w:p>
    <w:p w:rsidR="00C4271E" w:rsidRPr="00C4271E" w:rsidRDefault="00C4271E" w:rsidP="005B3B88">
      <w:pPr>
        <w:widowControl w:val="0"/>
        <w:tabs>
          <w:tab w:val="left" w:pos="851"/>
        </w:tabs>
        <w:spacing w:before="120"/>
        <w:ind w:firstLine="567"/>
        <w:jc w:val="both"/>
        <w:rPr>
          <w:rFonts w:ascii="Times New Roman" w:hAnsi="Times New Roman"/>
          <w:sz w:val="28"/>
          <w:szCs w:val="28"/>
          <w:lang w:val="pt-BR"/>
        </w:rPr>
      </w:pPr>
      <w:r>
        <w:rPr>
          <w:rFonts w:ascii="Times New Roman" w:hAnsi="Times New Roman"/>
          <w:sz w:val="28"/>
          <w:szCs w:val="28"/>
          <w:lang w:val="pt-BR"/>
        </w:rPr>
        <w:t xml:space="preserve">   - Ứng viên dự xét tuyển chức danh giáo viên đươc phép mang theo sách giáo khoa theo cấp học; không được mang theo sách giáo viên, hướng dẫn giảng dạy các môn.</w:t>
      </w:r>
    </w:p>
    <w:tbl>
      <w:tblPr>
        <w:tblStyle w:val="TableGrid"/>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5509"/>
      </w:tblGrid>
      <w:tr w:rsidR="00E22EF9" w:rsidTr="00CD203A">
        <w:trPr>
          <w:trHeight w:val="2218"/>
        </w:trPr>
        <w:tc>
          <w:tcPr>
            <w:tcW w:w="4419" w:type="dxa"/>
          </w:tcPr>
          <w:p w:rsidR="00E22EF9" w:rsidRPr="00E22EF9" w:rsidRDefault="00E22EF9" w:rsidP="000F2ACE">
            <w:pPr>
              <w:widowControl w:val="0"/>
              <w:tabs>
                <w:tab w:val="left" w:pos="709"/>
              </w:tabs>
              <w:rPr>
                <w:rFonts w:ascii="Times New Roman" w:eastAsia="Times New Roman" w:hAnsi="Times New Roman" w:cs="Times New Roman"/>
                <w:b/>
                <w:i/>
                <w:sz w:val="24"/>
                <w:szCs w:val="24"/>
              </w:rPr>
            </w:pPr>
            <w:r w:rsidRPr="00E22EF9">
              <w:rPr>
                <w:rFonts w:ascii="Times New Roman" w:eastAsia="Times New Roman" w:hAnsi="Times New Roman" w:cs="Times New Roman"/>
                <w:b/>
                <w:i/>
                <w:sz w:val="24"/>
                <w:szCs w:val="24"/>
              </w:rPr>
              <w:t>Nơi nhận:</w:t>
            </w:r>
          </w:p>
          <w:p w:rsidR="00E22EF9" w:rsidRPr="00E22EF9" w:rsidRDefault="00E22EF9" w:rsidP="00B80677">
            <w:pPr>
              <w:pStyle w:val="ListParagraph"/>
              <w:widowControl w:val="0"/>
              <w:numPr>
                <w:ilvl w:val="0"/>
                <w:numId w:val="2"/>
              </w:numPr>
              <w:tabs>
                <w:tab w:val="left" w:pos="4"/>
              </w:tabs>
              <w:ind w:left="146" w:hanging="142"/>
              <w:rPr>
                <w:rFonts w:ascii="Times New Roman" w:eastAsia="Times New Roman" w:hAnsi="Times New Roman" w:cs="Times New Roman"/>
              </w:rPr>
            </w:pPr>
            <w:r w:rsidRPr="00E22EF9">
              <w:rPr>
                <w:rFonts w:ascii="Times New Roman" w:eastAsia="Times New Roman" w:hAnsi="Times New Roman" w:cs="Times New Roman"/>
              </w:rPr>
              <w:t>UBND Q1: CT,PCT</w:t>
            </w:r>
            <w:r w:rsidR="002B10AA">
              <w:rPr>
                <w:rFonts w:ascii="Times New Roman" w:eastAsia="Times New Roman" w:hAnsi="Times New Roman" w:cs="Times New Roman"/>
              </w:rPr>
              <w:t>;</w:t>
            </w:r>
          </w:p>
          <w:p w:rsidR="00E22EF9" w:rsidRPr="00954399" w:rsidRDefault="00B80677" w:rsidP="00954399">
            <w:pPr>
              <w:pStyle w:val="ListParagraph"/>
              <w:widowControl w:val="0"/>
              <w:tabs>
                <w:tab w:val="left" w:pos="4"/>
              </w:tabs>
              <w:ind w:left="4"/>
              <w:rPr>
                <w:rFonts w:ascii="Times New Roman" w:eastAsia="Times New Roman" w:hAnsi="Times New Roman" w:cs="Times New Roman"/>
              </w:rPr>
            </w:pPr>
            <w:r>
              <w:rPr>
                <w:rFonts w:ascii="Times New Roman" w:eastAsia="Times New Roman" w:hAnsi="Times New Roman" w:cs="Times New Roman"/>
              </w:rPr>
              <w:t xml:space="preserve">- </w:t>
            </w:r>
            <w:r w:rsidR="00E22EF9" w:rsidRPr="00E22EF9">
              <w:rPr>
                <w:rFonts w:ascii="Times New Roman" w:eastAsia="Times New Roman" w:hAnsi="Times New Roman" w:cs="Times New Roman"/>
              </w:rPr>
              <w:t>Phòng Nội vụ Q1;</w:t>
            </w:r>
          </w:p>
          <w:p w:rsidR="00E22EF9" w:rsidRPr="00E22EF9" w:rsidRDefault="00B80677" w:rsidP="00B80677">
            <w:pPr>
              <w:pStyle w:val="ListParagraph"/>
              <w:widowControl w:val="0"/>
              <w:tabs>
                <w:tab w:val="left" w:pos="4"/>
              </w:tabs>
              <w:ind w:left="4"/>
              <w:rPr>
                <w:rFonts w:ascii="Times New Roman" w:eastAsia="Times New Roman" w:hAnsi="Times New Roman" w:cs="Times New Roman"/>
                <w:sz w:val="28"/>
                <w:szCs w:val="28"/>
              </w:rPr>
            </w:pPr>
            <w:r>
              <w:rPr>
                <w:rFonts w:ascii="Times New Roman" w:eastAsia="Times New Roman" w:hAnsi="Times New Roman" w:cs="Times New Roman"/>
              </w:rPr>
              <w:t xml:space="preserve">- </w:t>
            </w:r>
            <w:r w:rsidR="00E22EF9" w:rsidRPr="00E22EF9">
              <w:rPr>
                <w:rFonts w:ascii="Times New Roman" w:eastAsia="Times New Roman" w:hAnsi="Times New Roman" w:cs="Times New Roman"/>
              </w:rPr>
              <w:t>Lưu: VT.</w:t>
            </w:r>
          </w:p>
        </w:tc>
        <w:tc>
          <w:tcPr>
            <w:tcW w:w="5509" w:type="dxa"/>
          </w:tcPr>
          <w:p w:rsidR="00E22EF9" w:rsidRDefault="00015F44" w:rsidP="0006074A">
            <w:pPr>
              <w:widowControl w:val="0"/>
              <w:tabs>
                <w:tab w:val="left" w:pos="709"/>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CHỦ TỊCH </w:t>
            </w:r>
          </w:p>
          <w:p w:rsidR="005B3B88" w:rsidRPr="00B80677" w:rsidRDefault="005B3B88" w:rsidP="0006074A">
            <w:pPr>
              <w:widowControl w:val="0"/>
              <w:tabs>
                <w:tab w:val="left" w:pos="709"/>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HỘI ĐỒNG TUYỂN DỤNG VIÊN CHỨC</w:t>
            </w:r>
          </w:p>
          <w:p w:rsidR="00E22EF9" w:rsidRPr="00B80677" w:rsidRDefault="00E22EF9" w:rsidP="00B80677">
            <w:pPr>
              <w:widowControl w:val="0"/>
              <w:tabs>
                <w:tab w:val="left" w:pos="709"/>
              </w:tabs>
              <w:jc w:val="center"/>
              <w:rPr>
                <w:rFonts w:ascii="Times New Roman" w:eastAsia="Times New Roman" w:hAnsi="Times New Roman" w:cs="Times New Roman"/>
                <w:b/>
                <w:sz w:val="28"/>
                <w:szCs w:val="28"/>
              </w:rPr>
            </w:pPr>
          </w:p>
          <w:p w:rsidR="00B80677" w:rsidRPr="00B80677" w:rsidRDefault="004076B5" w:rsidP="004076B5">
            <w:pPr>
              <w:widowControl w:val="0"/>
              <w:tabs>
                <w:tab w:val="left" w:pos="709"/>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80677" w:rsidRDefault="00B80677" w:rsidP="00B80677">
            <w:pPr>
              <w:widowControl w:val="0"/>
              <w:tabs>
                <w:tab w:val="left" w:pos="709"/>
              </w:tabs>
              <w:jc w:val="center"/>
              <w:rPr>
                <w:rFonts w:ascii="Times New Roman" w:eastAsia="Times New Roman" w:hAnsi="Times New Roman" w:cs="Times New Roman"/>
                <w:b/>
                <w:sz w:val="28"/>
                <w:szCs w:val="28"/>
              </w:rPr>
            </w:pPr>
          </w:p>
          <w:p w:rsidR="00CD203A" w:rsidRPr="00B80677" w:rsidRDefault="00CD203A" w:rsidP="00B80677">
            <w:pPr>
              <w:widowControl w:val="0"/>
              <w:tabs>
                <w:tab w:val="left" w:pos="709"/>
              </w:tabs>
              <w:jc w:val="center"/>
              <w:rPr>
                <w:rFonts w:ascii="Times New Roman" w:eastAsia="Times New Roman" w:hAnsi="Times New Roman" w:cs="Times New Roman"/>
                <w:b/>
                <w:sz w:val="28"/>
                <w:szCs w:val="28"/>
              </w:rPr>
            </w:pPr>
          </w:p>
          <w:p w:rsidR="00B80677" w:rsidRPr="00B80677" w:rsidRDefault="00B80677" w:rsidP="00B80677">
            <w:pPr>
              <w:widowControl w:val="0"/>
              <w:tabs>
                <w:tab w:val="left" w:pos="709"/>
              </w:tabs>
              <w:jc w:val="center"/>
              <w:rPr>
                <w:rFonts w:ascii="Times New Roman" w:eastAsia="Times New Roman" w:hAnsi="Times New Roman" w:cs="Times New Roman"/>
                <w:b/>
                <w:sz w:val="28"/>
                <w:szCs w:val="28"/>
              </w:rPr>
            </w:pPr>
          </w:p>
          <w:p w:rsidR="00B80677" w:rsidRPr="00B80677" w:rsidRDefault="0006074A" w:rsidP="001B02E6">
            <w:pPr>
              <w:widowControl w:val="0"/>
              <w:tabs>
                <w:tab w:val="left" w:pos="709"/>
                <w:tab w:val="left" w:pos="2775"/>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80677" w:rsidRPr="00B80677">
              <w:rPr>
                <w:rFonts w:ascii="Times New Roman" w:eastAsia="Times New Roman" w:hAnsi="Times New Roman" w:cs="Times New Roman"/>
                <w:b/>
                <w:sz w:val="28"/>
                <w:szCs w:val="28"/>
              </w:rPr>
              <w:t>Lê Thị Bình</w:t>
            </w:r>
          </w:p>
          <w:p w:rsidR="00B80677" w:rsidRDefault="00B80677" w:rsidP="00B80677">
            <w:pPr>
              <w:widowControl w:val="0"/>
              <w:tabs>
                <w:tab w:val="left" w:pos="709"/>
              </w:tabs>
              <w:jc w:val="center"/>
              <w:rPr>
                <w:rFonts w:ascii="Times New Roman" w:eastAsia="Times New Roman" w:hAnsi="Times New Roman" w:cs="Times New Roman"/>
                <w:sz w:val="28"/>
                <w:szCs w:val="28"/>
              </w:rPr>
            </w:pPr>
            <w:r w:rsidRPr="00B80677">
              <w:rPr>
                <w:rFonts w:ascii="Times New Roman" w:eastAsia="Times New Roman" w:hAnsi="Times New Roman" w:cs="Times New Roman"/>
                <w:b/>
                <w:sz w:val="28"/>
                <w:szCs w:val="28"/>
              </w:rPr>
              <w:t>TRƯỞNG PHÒNG GDĐT QUẬN 1</w:t>
            </w:r>
          </w:p>
        </w:tc>
      </w:tr>
    </w:tbl>
    <w:p w:rsidR="000F2ACE" w:rsidRPr="000F2ACE" w:rsidRDefault="000F2ACE" w:rsidP="000F2ACE">
      <w:pPr>
        <w:widowControl w:val="0"/>
        <w:tabs>
          <w:tab w:val="left" w:pos="709"/>
        </w:tabs>
        <w:rPr>
          <w:rFonts w:ascii="Times New Roman" w:eastAsia="Times New Roman" w:hAnsi="Times New Roman" w:cs="Times New Roman"/>
          <w:sz w:val="28"/>
          <w:szCs w:val="28"/>
        </w:rPr>
      </w:pPr>
    </w:p>
    <w:sectPr w:rsidR="000F2ACE" w:rsidRPr="000F2ACE" w:rsidSect="00EA69B6">
      <w:footerReference w:type="default" r:id="rId8"/>
      <w:pgSz w:w="11906" w:h="16838" w:code="9"/>
      <w:pgMar w:top="1134" w:right="1134" w:bottom="794"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A6" w:rsidRDefault="002178A6" w:rsidP="00A305C3">
      <w:pPr>
        <w:spacing w:after="0" w:line="240" w:lineRule="auto"/>
      </w:pPr>
      <w:r>
        <w:separator/>
      </w:r>
    </w:p>
  </w:endnote>
  <w:endnote w:type="continuationSeparator" w:id="0">
    <w:p w:rsidR="002178A6" w:rsidRDefault="002178A6" w:rsidP="00A3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123264"/>
      <w:docPartObj>
        <w:docPartGallery w:val="Page Numbers (Bottom of Page)"/>
        <w:docPartUnique/>
      </w:docPartObj>
    </w:sdtPr>
    <w:sdtEndPr>
      <w:rPr>
        <w:noProof/>
      </w:rPr>
    </w:sdtEndPr>
    <w:sdtContent>
      <w:p w:rsidR="004A571A" w:rsidRDefault="004A571A">
        <w:pPr>
          <w:pStyle w:val="Footer"/>
          <w:jc w:val="right"/>
        </w:pPr>
        <w:r>
          <w:fldChar w:fldCharType="begin"/>
        </w:r>
        <w:r>
          <w:instrText xml:space="preserve"> PAGE   \* MERGEFORMAT </w:instrText>
        </w:r>
        <w:r>
          <w:fldChar w:fldCharType="separate"/>
        </w:r>
        <w:r w:rsidR="00644451">
          <w:rPr>
            <w:noProof/>
          </w:rPr>
          <w:t>5</w:t>
        </w:r>
        <w:r>
          <w:rPr>
            <w:noProof/>
          </w:rPr>
          <w:fldChar w:fldCharType="end"/>
        </w:r>
      </w:p>
    </w:sdtContent>
  </w:sdt>
  <w:p w:rsidR="004A571A" w:rsidRDefault="004A5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A6" w:rsidRDefault="002178A6" w:rsidP="00A305C3">
      <w:pPr>
        <w:spacing w:after="0" w:line="240" w:lineRule="auto"/>
      </w:pPr>
      <w:r>
        <w:separator/>
      </w:r>
    </w:p>
  </w:footnote>
  <w:footnote w:type="continuationSeparator" w:id="0">
    <w:p w:rsidR="002178A6" w:rsidRDefault="002178A6" w:rsidP="00A30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313"/>
    <w:multiLevelType w:val="hybridMultilevel"/>
    <w:tmpl w:val="8D3CC1F0"/>
    <w:lvl w:ilvl="0" w:tplc="CAF49BC6">
      <w:start w:val="1"/>
      <w:numFmt w:val="upperLetter"/>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6F26F74"/>
    <w:multiLevelType w:val="hybridMultilevel"/>
    <w:tmpl w:val="2294C8E6"/>
    <w:lvl w:ilvl="0" w:tplc="D8F261D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967C90"/>
    <w:multiLevelType w:val="hybridMultilevel"/>
    <w:tmpl w:val="549EC1A6"/>
    <w:lvl w:ilvl="0" w:tplc="B87ACE48">
      <w:start w:val="1"/>
      <w:numFmt w:val="decimal"/>
      <w:lvlText w:val="%1."/>
      <w:lvlJc w:val="left"/>
      <w:pPr>
        <w:ind w:left="2345"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46585E6E"/>
    <w:multiLevelType w:val="hybridMultilevel"/>
    <w:tmpl w:val="E67009E2"/>
    <w:lvl w:ilvl="0" w:tplc="4C6C62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66C26AF"/>
    <w:multiLevelType w:val="hybridMultilevel"/>
    <w:tmpl w:val="153CE972"/>
    <w:lvl w:ilvl="0" w:tplc="F4DAE670">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5C1847C4"/>
    <w:multiLevelType w:val="hybridMultilevel"/>
    <w:tmpl w:val="32D692A2"/>
    <w:lvl w:ilvl="0" w:tplc="3C420E7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28B2112"/>
    <w:multiLevelType w:val="hybridMultilevel"/>
    <w:tmpl w:val="8092E15C"/>
    <w:lvl w:ilvl="0" w:tplc="331AC1EE">
      <w:start w:val="1"/>
      <w:numFmt w:val="upp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79324279"/>
    <w:multiLevelType w:val="hybridMultilevel"/>
    <w:tmpl w:val="1EBC56D8"/>
    <w:lvl w:ilvl="0" w:tplc="EDFC9E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9EE727B"/>
    <w:multiLevelType w:val="hybridMultilevel"/>
    <w:tmpl w:val="B9C06E94"/>
    <w:lvl w:ilvl="0" w:tplc="9E8E2A5E">
      <w:start w:val="9"/>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6"/>
  </w:num>
  <w:num w:numId="4">
    <w:abstractNumId w:val="1"/>
  </w:num>
  <w:num w:numId="5">
    <w:abstractNumId w:val="7"/>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A3"/>
    <w:rsid w:val="000054D7"/>
    <w:rsid w:val="00011EA9"/>
    <w:rsid w:val="00015F44"/>
    <w:rsid w:val="00017B9A"/>
    <w:rsid w:val="000416BF"/>
    <w:rsid w:val="0006074A"/>
    <w:rsid w:val="0006092C"/>
    <w:rsid w:val="000609AE"/>
    <w:rsid w:val="00065520"/>
    <w:rsid w:val="000657B3"/>
    <w:rsid w:val="00074C4D"/>
    <w:rsid w:val="00075C27"/>
    <w:rsid w:val="000C4876"/>
    <w:rsid w:val="000C7408"/>
    <w:rsid w:val="000D0E9F"/>
    <w:rsid w:val="000E1EF2"/>
    <w:rsid w:val="000E227B"/>
    <w:rsid w:val="000F2ACE"/>
    <w:rsid w:val="00100F2B"/>
    <w:rsid w:val="001225C1"/>
    <w:rsid w:val="0012470C"/>
    <w:rsid w:val="001317F5"/>
    <w:rsid w:val="00170CAB"/>
    <w:rsid w:val="001719DE"/>
    <w:rsid w:val="0019674B"/>
    <w:rsid w:val="001A0C73"/>
    <w:rsid w:val="001A721D"/>
    <w:rsid w:val="001B02E6"/>
    <w:rsid w:val="001F08F3"/>
    <w:rsid w:val="001F7C5B"/>
    <w:rsid w:val="002178A6"/>
    <w:rsid w:val="00230A04"/>
    <w:rsid w:val="00263C45"/>
    <w:rsid w:val="0027723F"/>
    <w:rsid w:val="002819FF"/>
    <w:rsid w:val="002939F8"/>
    <w:rsid w:val="002A3948"/>
    <w:rsid w:val="002B10AA"/>
    <w:rsid w:val="002E0F64"/>
    <w:rsid w:val="002F7D22"/>
    <w:rsid w:val="003019BA"/>
    <w:rsid w:val="00330668"/>
    <w:rsid w:val="00342399"/>
    <w:rsid w:val="003673F3"/>
    <w:rsid w:val="003B3AA3"/>
    <w:rsid w:val="003C0486"/>
    <w:rsid w:val="003F2E81"/>
    <w:rsid w:val="004076B5"/>
    <w:rsid w:val="00422C8B"/>
    <w:rsid w:val="00423B1B"/>
    <w:rsid w:val="00451933"/>
    <w:rsid w:val="00465725"/>
    <w:rsid w:val="0048018C"/>
    <w:rsid w:val="00494724"/>
    <w:rsid w:val="004A571A"/>
    <w:rsid w:val="004C0EB2"/>
    <w:rsid w:val="004E1570"/>
    <w:rsid w:val="004F1EF7"/>
    <w:rsid w:val="00502284"/>
    <w:rsid w:val="0052170F"/>
    <w:rsid w:val="005317A8"/>
    <w:rsid w:val="005441A0"/>
    <w:rsid w:val="0056046C"/>
    <w:rsid w:val="005A3BE6"/>
    <w:rsid w:val="005B3B88"/>
    <w:rsid w:val="005E35FF"/>
    <w:rsid w:val="005E3D11"/>
    <w:rsid w:val="005F1219"/>
    <w:rsid w:val="005F1B1C"/>
    <w:rsid w:val="005F23E6"/>
    <w:rsid w:val="006067A2"/>
    <w:rsid w:val="00610A3B"/>
    <w:rsid w:val="00635866"/>
    <w:rsid w:val="00644451"/>
    <w:rsid w:val="00667175"/>
    <w:rsid w:val="006721DC"/>
    <w:rsid w:val="00680FAC"/>
    <w:rsid w:val="006A4C0F"/>
    <w:rsid w:val="006C3FE0"/>
    <w:rsid w:val="006C7A17"/>
    <w:rsid w:val="006E51AC"/>
    <w:rsid w:val="006F2828"/>
    <w:rsid w:val="00705F8F"/>
    <w:rsid w:val="00707BCE"/>
    <w:rsid w:val="0071661A"/>
    <w:rsid w:val="00720B42"/>
    <w:rsid w:val="00767C3F"/>
    <w:rsid w:val="00780614"/>
    <w:rsid w:val="00780C0D"/>
    <w:rsid w:val="00790866"/>
    <w:rsid w:val="00793812"/>
    <w:rsid w:val="0079389C"/>
    <w:rsid w:val="007B4498"/>
    <w:rsid w:val="007B7C8D"/>
    <w:rsid w:val="007E1442"/>
    <w:rsid w:val="007E79EF"/>
    <w:rsid w:val="00844838"/>
    <w:rsid w:val="00854510"/>
    <w:rsid w:val="00862DED"/>
    <w:rsid w:val="008630A5"/>
    <w:rsid w:val="008640DD"/>
    <w:rsid w:val="00866C83"/>
    <w:rsid w:val="00883179"/>
    <w:rsid w:val="00884B84"/>
    <w:rsid w:val="008A68E9"/>
    <w:rsid w:val="008A7190"/>
    <w:rsid w:val="008B2467"/>
    <w:rsid w:val="008C0078"/>
    <w:rsid w:val="008E0EF4"/>
    <w:rsid w:val="008E2B44"/>
    <w:rsid w:val="00921402"/>
    <w:rsid w:val="00954399"/>
    <w:rsid w:val="00984012"/>
    <w:rsid w:val="009878D4"/>
    <w:rsid w:val="009C20FC"/>
    <w:rsid w:val="009D08FE"/>
    <w:rsid w:val="00A12238"/>
    <w:rsid w:val="00A304FF"/>
    <w:rsid w:val="00A305C3"/>
    <w:rsid w:val="00A37DC3"/>
    <w:rsid w:val="00A41B0B"/>
    <w:rsid w:val="00A47919"/>
    <w:rsid w:val="00A51A4D"/>
    <w:rsid w:val="00A56BA9"/>
    <w:rsid w:val="00AA2982"/>
    <w:rsid w:val="00AD412C"/>
    <w:rsid w:val="00AF3FD7"/>
    <w:rsid w:val="00AF4AF7"/>
    <w:rsid w:val="00B119B9"/>
    <w:rsid w:val="00B26DBE"/>
    <w:rsid w:val="00B367BA"/>
    <w:rsid w:val="00B6007D"/>
    <w:rsid w:val="00B66EE5"/>
    <w:rsid w:val="00B70463"/>
    <w:rsid w:val="00B80677"/>
    <w:rsid w:val="00BB22FD"/>
    <w:rsid w:val="00BB3CF0"/>
    <w:rsid w:val="00BB6686"/>
    <w:rsid w:val="00BC5516"/>
    <w:rsid w:val="00BE0C62"/>
    <w:rsid w:val="00BE31CC"/>
    <w:rsid w:val="00BE68D5"/>
    <w:rsid w:val="00BF6B92"/>
    <w:rsid w:val="00C20081"/>
    <w:rsid w:val="00C22DFF"/>
    <w:rsid w:val="00C251F4"/>
    <w:rsid w:val="00C32DE3"/>
    <w:rsid w:val="00C4271E"/>
    <w:rsid w:val="00C44117"/>
    <w:rsid w:val="00C4490C"/>
    <w:rsid w:val="00C54798"/>
    <w:rsid w:val="00C57E20"/>
    <w:rsid w:val="00C61744"/>
    <w:rsid w:val="00CA6F34"/>
    <w:rsid w:val="00CB67D9"/>
    <w:rsid w:val="00CC0654"/>
    <w:rsid w:val="00CD203A"/>
    <w:rsid w:val="00CE222B"/>
    <w:rsid w:val="00D13A7E"/>
    <w:rsid w:val="00D20AEF"/>
    <w:rsid w:val="00D41F0A"/>
    <w:rsid w:val="00D47144"/>
    <w:rsid w:val="00D87544"/>
    <w:rsid w:val="00D95194"/>
    <w:rsid w:val="00D96D85"/>
    <w:rsid w:val="00DA7D15"/>
    <w:rsid w:val="00DC4477"/>
    <w:rsid w:val="00DD442E"/>
    <w:rsid w:val="00DE0EF7"/>
    <w:rsid w:val="00DE52B3"/>
    <w:rsid w:val="00DF1B9F"/>
    <w:rsid w:val="00DF4FF2"/>
    <w:rsid w:val="00E177D3"/>
    <w:rsid w:val="00E22EF9"/>
    <w:rsid w:val="00E41EAA"/>
    <w:rsid w:val="00EA5053"/>
    <w:rsid w:val="00EA69B6"/>
    <w:rsid w:val="00EC0BA4"/>
    <w:rsid w:val="00EC2877"/>
    <w:rsid w:val="00EC6EA9"/>
    <w:rsid w:val="00EE030D"/>
    <w:rsid w:val="00EE3185"/>
    <w:rsid w:val="00EF5B0F"/>
    <w:rsid w:val="00EF69B0"/>
    <w:rsid w:val="00F1100F"/>
    <w:rsid w:val="00F11B01"/>
    <w:rsid w:val="00F2000D"/>
    <w:rsid w:val="00F47FDC"/>
    <w:rsid w:val="00F9269F"/>
    <w:rsid w:val="00FB2D95"/>
    <w:rsid w:val="00FB37AD"/>
    <w:rsid w:val="00FD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6CC5"/>
  <w15:chartTrackingRefBased/>
  <w15:docId w15:val="{EE2783EA-30E1-4C5B-BD29-5BC24AF7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AA3"/>
    <w:pPr>
      <w:ind w:left="720"/>
      <w:contextualSpacing/>
    </w:pPr>
  </w:style>
  <w:style w:type="paragraph" w:styleId="BalloonText">
    <w:name w:val="Balloon Text"/>
    <w:basedOn w:val="Normal"/>
    <w:link w:val="BalloonTextChar"/>
    <w:uiPriority w:val="99"/>
    <w:semiHidden/>
    <w:unhideWhenUsed/>
    <w:rsid w:val="00EC6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A9"/>
    <w:rPr>
      <w:rFonts w:ascii="Segoe UI" w:hAnsi="Segoe UI" w:cs="Segoe UI"/>
      <w:sz w:val="18"/>
      <w:szCs w:val="18"/>
    </w:rPr>
  </w:style>
  <w:style w:type="paragraph" w:styleId="Revision">
    <w:name w:val="Revision"/>
    <w:hidden/>
    <w:uiPriority w:val="99"/>
    <w:semiHidden/>
    <w:rsid w:val="00A305C3"/>
    <w:pPr>
      <w:spacing w:after="0" w:line="240" w:lineRule="auto"/>
    </w:pPr>
  </w:style>
  <w:style w:type="paragraph" w:styleId="Header">
    <w:name w:val="header"/>
    <w:basedOn w:val="Normal"/>
    <w:link w:val="HeaderChar"/>
    <w:uiPriority w:val="99"/>
    <w:unhideWhenUsed/>
    <w:rsid w:val="00A30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C3"/>
  </w:style>
  <w:style w:type="paragraph" w:styleId="Footer">
    <w:name w:val="footer"/>
    <w:basedOn w:val="Normal"/>
    <w:link w:val="FooterChar"/>
    <w:uiPriority w:val="99"/>
    <w:unhideWhenUsed/>
    <w:rsid w:val="00A30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D6647-6729-48F0-AE3F-3155D5A2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Lan Khanh</cp:lastModifiedBy>
  <cp:revision>3</cp:revision>
  <cp:lastPrinted>2017-07-24T03:49:00Z</cp:lastPrinted>
  <dcterms:created xsi:type="dcterms:W3CDTF">2017-07-24T04:21:00Z</dcterms:created>
  <dcterms:modified xsi:type="dcterms:W3CDTF">2017-07-24T05:42:00Z</dcterms:modified>
</cp:coreProperties>
</file>